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95A50" w14:textId="1BC3BAE9" w:rsidR="006C1010" w:rsidRDefault="00FD590E">
      <w:r>
        <w:rPr>
          <w:noProof/>
        </w:rPr>
        <mc:AlternateContent>
          <mc:Choice Requires="wps">
            <w:drawing>
              <wp:anchor distT="0" distB="0" distL="114300" distR="114300" simplePos="0" relativeHeight="251664384" behindDoc="0" locked="0" layoutInCell="1" allowOverlap="1" wp14:anchorId="5B15A476" wp14:editId="69C2EBC3">
                <wp:simplePos x="0" y="0"/>
                <wp:positionH relativeFrom="margin">
                  <wp:align>center</wp:align>
                </wp:positionH>
                <wp:positionV relativeFrom="paragraph">
                  <wp:posOffset>1134385</wp:posOffset>
                </wp:positionV>
                <wp:extent cx="6196084" cy="1173708"/>
                <wp:effectExtent l="0" t="0" r="0" b="7620"/>
                <wp:wrapNone/>
                <wp:docPr id="653912378" name="Tekstvak 2"/>
                <wp:cNvGraphicFramePr/>
                <a:graphic xmlns:a="http://schemas.openxmlformats.org/drawingml/2006/main">
                  <a:graphicData uri="http://schemas.microsoft.com/office/word/2010/wordprocessingShape">
                    <wps:wsp>
                      <wps:cNvSpPr txBox="1"/>
                      <wps:spPr>
                        <a:xfrm>
                          <a:off x="0" y="0"/>
                          <a:ext cx="6196084" cy="1173708"/>
                        </a:xfrm>
                        <a:prstGeom prst="rect">
                          <a:avLst/>
                        </a:prstGeom>
                        <a:noFill/>
                        <a:ln w="6350">
                          <a:noFill/>
                        </a:ln>
                      </wps:spPr>
                      <wps:txbx>
                        <w:txbxContent>
                          <w:p w14:paraId="5C35873D" w14:textId="0A5A5F73" w:rsidR="00FD590E" w:rsidRPr="00FD590E" w:rsidRDefault="00DF3384" w:rsidP="00FD590E">
                            <w:pPr>
                              <w:jc w:val="center"/>
                              <w:rPr>
                                <w:rFonts w:ascii="Montserrat" w:hAnsi="Montserrat"/>
                                <w:color w:val="FFFFFF" w:themeColor="background1"/>
                                <w:sz w:val="48"/>
                                <w:szCs w:val="48"/>
                              </w:rPr>
                            </w:pPr>
                            <w:r>
                              <w:rPr>
                                <w:rFonts w:ascii="Montserrat" w:hAnsi="Montserrat"/>
                                <w:color w:val="FFFFFF" w:themeColor="background1"/>
                                <w:sz w:val="48"/>
                                <w:szCs w:val="48"/>
                              </w:rPr>
                              <w:t>Beeldschermbril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5A476" id="_x0000_t202" coordsize="21600,21600" o:spt="202" path="m,l,21600r21600,l21600,xe">
                <v:stroke joinstyle="miter"/>
                <v:path gradientshapeok="t" o:connecttype="rect"/>
              </v:shapetype>
              <v:shape id="Tekstvak 2" o:spid="_x0000_s1026" type="#_x0000_t202" style="position:absolute;margin-left:0;margin-top:89.3pt;width:487.9pt;height:92.4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" filled="f" stroked="f" strokeweight=".5pt">
                <v:textbox>
                  <w:txbxContent>
                    <w:p w14:paraId="5C35873D" w14:textId="0A5A5F73" w:rsidR="00FD590E" w:rsidRPr="00FD590E" w:rsidRDefault="00DF3384" w:rsidP="00FD590E">
                      <w:pPr>
                        <w:jc w:val="center"/>
                        <w:rPr>
                          <w:rFonts w:ascii="Montserrat" w:hAnsi="Montserrat"/>
                          <w:color w:val="FFFFFF" w:themeColor="background1"/>
                          <w:sz w:val="48"/>
                          <w:szCs w:val="48"/>
                        </w:rPr>
                      </w:pPr>
                      <w:r>
                        <w:rPr>
                          <w:rFonts w:ascii="Montserrat" w:hAnsi="Montserrat"/>
                          <w:color w:val="FFFFFF" w:themeColor="background1"/>
                          <w:sz w:val="48"/>
                          <w:szCs w:val="48"/>
                        </w:rPr>
                        <w:t>Beeldschermbril</w:t>
                      </w:r>
                    </w:p>
                  </w:txbxContent>
                </v:textbox>
                <w10:wrap anchorx="margin"/>
              </v:shape>
            </w:pict>
          </mc:Fallback>
        </mc:AlternateContent>
      </w:r>
      <w:r w:rsidR="006C1010">
        <w:rPr>
          <w:noProof/>
        </w:rPr>
        <mc:AlternateContent>
          <mc:Choice Requires="wps">
            <w:drawing>
              <wp:anchor distT="45720" distB="45720" distL="114300" distR="114300" simplePos="0" relativeHeight="251661312" behindDoc="0" locked="0" layoutInCell="1" allowOverlap="1" wp14:anchorId="216021CC" wp14:editId="0C92082E">
                <wp:simplePos x="0" y="0"/>
                <wp:positionH relativeFrom="margin">
                  <wp:align>center</wp:align>
                </wp:positionH>
                <wp:positionV relativeFrom="paragraph">
                  <wp:posOffset>131</wp:posOffset>
                </wp:positionV>
                <wp:extent cx="5422900" cy="1404620"/>
                <wp:effectExtent l="0" t="0" r="0" b="571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1404620"/>
                        </a:xfrm>
                        <a:prstGeom prst="rect">
                          <a:avLst/>
                        </a:prstGeom>
                        <a:noFill/>
                        <a:ln w="9525">
                          <a:noFill/>
                          <a:miter lim="800000"/>
                          <a:headEnd/>
                          <a:tailEnd/>
                        </a:ln>
                      </wps:spPr>
                      <wps:txbx>
                        <w:txbxContent>
                          <w:p w14:paraId="0C35843B" w14:textId="593FB9BE" w:rsidR="006C1010" w:rsidRPr="00FD590E" w:rsidRDefault="006C1010" w:rsidP="006C1010">
                            <w:pPr>
                              <w:jc w:val="center"/>
                              <w:rPr>
                                <w:rFonts w:ascii="Montserrat" w:hAnsi="Montserrat"/>
                                <w:b/>
                                <w:bCs/>
                                <w:color w:val="FFFFFF" w:themeColor="background1"/>
                                <w:sz w:val="110"/>
                                <w:szCs w:val="110"/>
                              </w:rPr>
                            </w:pPr>
                            <w:r w:rsidRPr="00FD590E">
                              <w:rPr>
                                <w:rFonts w:ascii="Montserrat" w:hAnsi="Montserrat"/>
                                <w:b/>
                                <w:bCs/>
                                <w:color w:val="FFFFFF" w:themeColor="background1"/>
                                <w:sz w:val="110"/>
                                <w:szCs w:val="110"/>
                              </w:rPr>
                              <w:t>Vitaliteit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6021CC" id="_x0000_s1027" type="#_x0000_t202" style="position:absolute;margin-left:0;margin-top:0;width:427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" filled="f" stroked="f">
                <v:textbox style="mso-fit-shape-to-text:t">
                  <w:txbxContent>
                    <w:p w14:paraId="0C35843B" w14:textId="593FB9BE" w:rsidR="006C1010" w:rsidRPr="00FD590E" w:rsidRDefault="006C1010" w:rsidP="006C1010">
                      <w:pPr>
                        <w:jc w:val="center"/>
                        <w:rPr>
                          <w:rFonts w:ascii="Montserrat" w:hAnsi="Montserrat"/>
                          <w:b/>
                          <w:bCs/>
                          <w:color w:val="FFFFFF" w:themeColor="background1"/>
                          <w:sz w:val="110"/>
                          <w:szCs w:val="110"/>
                        </w:rPr>
                      </w:pPr>
                      <w:r w:rsidRPr="00FD590E">
                        <w:rPr>
                          <w:rFonts w:ascii="Montserrat" w:hAnsi="Montserrat"/>
                          <w:b/>
                          <w:bCs/>
                          <w:color w:val="FFFFFF" w:themeColor="background1"/>
                          <w:sz w:val="110"/>
                          <w:szCs w:val="110"/>
                        </w:rPr>
                        <w:t>Vitaliteit</w:t>
                      </w:r>
                    </w:p>
                  </w:txbxContent>
                </v:textbox>
                <w10:wrap type="square" anchorx="margin"/>
              </v:shape>
            </w:pict>
          </mc:Fallback>
        </mc:AlternateContent>
      </w:r>
      <w:r w:rsidR="006C1010">
        <w:rPr>
          <w:noProof/>
        </w:rPr>
        <mc:AlternateContent>
          <mc:Choice Requires="wps">
            <w:drawing>
              <wp:anchor distT="0" distB="0" distL="114300" distR="114300" simplePos="0" relativeHeight="251659264" behindDoc="1" locked="0" layoutInCell="1" allowOverlap="1" wp14:anchorId="00D59F04" wp14:editId="055065BA">
                <wp:simplePos x="0" y="0"/>
                <wp:positionH relativeFrom="page">
                  <wp:align>left</wp:align>
                </wp:positionH>
                <wp:positionV relativeFrom="paragraph">
                  <wp:posOffset>-905882</wp:posOffset>
                </wp:positionV>
                <wp:extent cx="8181975" cy="10810875"/>
                <wp:effectExtent l="0" t="0" r="28575" b="28575"/>
                <wp:wrapNone/>
                <wp:docPr id="1109968903" name="Rechthoek 1"/>
                <wp:cNvGraphicFramePr/>
                <a:graphic xmlns:a="http://schemas.openxmlformats.org/drawingml/2006/main">
                  <a:graphicData uri="http://schemas.microsoft.com/office/word/2010/wordprocessingShape">
                    <wps:wsp>
                      <wps:cNvSpPr/>
                      <wps:spPr>
                        <a:xfrm>
                          <a:off x="0" y="0"/>
                          <a:ext cx="8181975" cy="10810875"/>
                        </a:xfrm>
                        <a:prstGeom prst="rect">
                          <a:avLst/>
                        </a:prstGeom>
                        <a:solidFill>
                          <a:srgbClr val="573EE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4B190" id="Rechthoek 1" o:spid="_x0000_s1026" style="position:absolute;margin-left:0;margin-top:-71.35pt;width:644.25pt;height:85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" fillcolor="#573eef" strokecolor="#030e13 [484]" strokeweight="1pt">
                <w10:wrap anchorx="page"/>
              </v:rect>
            </w:pict>
          </mc:Fallback>
        </mc:AlternateContent>
      </w:r>
    </w:p>
    <w:p w14:paraId="64F63E3D" w14:textId="3698B77B" w:rsidR="006C1010" w:rsidRDefault="006C1010"/>
    <w:p w14:paraId="0E38C7DC" w14:textId="49B0D87D" w:rsidR="006C1010" w:rsidRDefault="006C1010"/>
    <w:p w14:paraId="4E839086" w14:textId="187C592A" w:rsidR="006C1010" w:rsidRDefault="006C1010"/>
    <w:p w14:paraId="0E9D1649" w14:textId="31133BF1" w:rsidR="006C1010" w:rsidRDefault="006C1010"/>
    <w:p w14:paraId="5491E2A6" w14:textId="51D4D56C" w:rsidR="006C1010" w:rsidRDefault="006C1010"/>
    <w:p w14:paraId="4AEC93EC" w14:textId="757557ED" w:rsidR="006C1010" w:rsidRDefault="00FD590E">
      <w:r w:rsidRPr="006C1010">
        <w:rPr>
          <w:noProof/>
        </w:rPr>
        <w:drawing>
          <wp:anchor distT="0" distB="0" distL="114300" distR="114300" simplePos="0" relativeHeight="251662336" behindDoc="0" locked="0" layoutInCell="1" allowOverlap="1" wp14:anchorId="35616E73" wp14:editId="06CC82F5">
            <wp:simplePos x="0" y="0"/>
            <wp:positionH relativeFrom="column">
              <wp:posOffset>117153</wp:posOffset>
            </wp:positionH>
            <wp:positionV relativeFrom="paragraph">
              <wp:posOffset>150116</wp:posOffset>
            </wp:positionV>
            <wp:extent cx="5760720" cy="1221740"/>
            <wp:effectExtent l="0" t="0" r="0" b="0"/>
            <wp:wrapNone/>
            <wp:docPr id="53600076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00765" name=""/>
                    <pic:cNvPicPr/>
                  </pic:nvPicPr>
                  <pic:blipFill>
                    <a:blip r:embed="rId8">
                      <a:extLst>
                        <a:ext uri="{28A0092B-C50C-407E-A947-70E740481C1C}">
                          <a14:useLocalDpi xmlns:a14="http://schemas.microsoft.com/office/drawing/2010/main" val="0"/>
                        </a:ext>
                      </a:extLst>
                    </a:blip>
                    <a:stretch>
                      <a:fillRect/>
                    </a:stretch>
                  </pic:blipFill>
                  <pic:spPr>
                    <a:xfrm>
                      <a:off x="0" y="0"/>
                      <a:ext cx="5760720" cy="1221740"/>
                    </a:xfrm>
                    <a:prstGeom prst="rect">
                      <a:avLst/>
                    </a:prstGeom>
                  </pic:spPr>
                </pic:pic>
              </a:graphicData>
            </a:graphic>
          </wp:anchor>
        </w:drawing>
      </w:r>
    </w:p>
    <w:p w14:paraId="4D453D01" w14:textId="28A138FE" w:rsidR="006C1010" w:rsidRDefault="006C1010"/>
    <w:p w14:paraId="2AC5EF75" w14:textId="3F0D36E4" w:rsidR="006C1010" w:rsidRDefault="006C1010"/>
    <w:p w14:paraId="7F4645BE" w14:textId="4C143227" w:rsidR="006C1010" w:rsidRDefault="00FD590E">
      <w:r w:rsidRPr="006C1010">
        <w:rPr>
          <w:noProof/>
        </w:rPr>
        <w:drawing>
          <wp:anchor distT="0" distB="0" distL="114300" distR="114300" simplePos="0" relativeHeight="251663360" behindDoc="0" locked="0" layoutInCell="1" allowOverlap="1" wp14:anchorId="25115852" wp14:editId="3DD4DFC1">
            <wp:simplePos x="0" y="0"/>
            <wp:positionH relativeFrom="margin">
              <wp:align>center</wp:align>
            </wp:positionH>
            <wp:positionV relativeFrom="paragraph">
              <wp:posOffset>28670</wp:posOffset>
            </wp:positionV>
            <wp:extent cx="3505200" cy="1914525"/>
            <wp:effectExtent l="0" t="0" r="0" b="9525"/>
            <wp:wrapNone/>
            <wp:docPr id="905411259" name="Afbeelding 1" descr="Afbeelding met Kleurrijkheid, schermopname, Graphics, Elektrisch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411259" name="Afbeelding 1" descr="Afbeelding met Kleurrijkheid, schermopname, Graphics, Elektrisch blauw&#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3505200" cy="1914525"/>
                    </a:xfrm>
                    <a:prstGeom prst="rect">
                      <a:avLst/>
                    </a:prstGeom>
                  </pic:spPr>
                </pic:pic>
              </a:graphicData>
            </a:graphic>
          </wp:anchor>
        </w:drawing>
      </w:r>
    </w:p>
    <w:p w14:paraId="68BB8186" w14:textId="41456DCF" w:rsidR="006C1010" w:rsidRDefault="006C1010"/>
    <w:p w14:paraId="47BA1B9C" w14:textId="77777777" w:rsidR="006C1010" w:rsidRDefault="006C1010"/>
    <w:p w14:paraId="341636B6" w14:textId="77777777" w:rsidR="006C1010" w:rsidRDefault="006C1010"/>
    <w:p w14:paraId="00F28599" w14:textId="77777777" w:rsidR="006C1010" w:rsidRDefault="006C1010"/>
    <w:p w14:paraId="43D01A29" w14:textId="77777777" w:rsidR="006C1010" w:rsidRDefault="006C1010"/>
    <w:p w14:paraId="0AC12951" w14:textId="77777777" w:rsidR="006C1010" w:rsidRDefault="006C1010"/>
    <w:p w14:paraId="47999692" w14:textId="77777777" w:rsidR="006C1010" w:rsidRDefault="006C1010"/>
    <w:p w14:paraId="259FCBAF" w14:textId="77777777" w:rsidR="006C1010" w:rsidRDefault="006C1010"/>
    <w:p w14:paraId="3D1FC20F" w14:textId="77777777" w:rsidR="006C1010" w:rsidRDefault="006C1010"/>
    <w:p w14:paraId="5CA9C196" w14:textId="77777777" w:rsidR="006C1010" w:rsidRDefault="006C1010"/>
    <w:p w14:paraId="4B65C1F2" w14:textId="77777777" w:rsidR="006C1010" w:rsidRDefault="006C1010"/>
    <w:p w14:paraId="1612E269" w14:textId="77777777" w:rsidR="006C1010" w:rsidRDefault="006C1010"/>
    <w:p w14:paraId="13410C2D" w14:textId="00E71EF7" w:rsidR="006C1010" w:rsidRDefault="00E36317" w:rsidP="00E36317">
      <w:pPr>
        <w:tabs>
          <w:tab w:val="left" w:pos="8038"/>
        </w:tabs>
      </w:pPr>
      <w:r>
        <w:tab/>
      </w:r>
    </w:p>
    <w:p w14:paraId="634D6715" w14:textId="69872715" w:rsidR="0014024D" w:rsidRPr="0014024D" w:rsidRDefault="0014024D" w:rsidP="0014024D">
      <w:pPr>
        <w:pStyle w:val="Titel"/>
        <w:rPr>
          <w:rFonts w:ascii="Montserrat" w:hAnsi="Montserrat"/>
          <w:color w:val="573EEF"/>
        </w:rPr>
      </w:pPr>
      <w:r w:rsidRPr="0014024D">
        <w:rPr>
          <w:rFonts w:ascii="Montserrat" w:hAnsi="Montserrat"/>
          <w:color w:val="573EEF"/>
        </w:rPr>
        <w:lastRenderedPageBreak/>
        <w:t>Inhoudsopgave</w:t>
      </w:r>
    </w:p>
    <w:sdt>
      <w:sdtPr>
        <w:rPr>
          <w:rFonts w:asciiTheme="minorHAnsi" w:eastAsiaTheme="minorHAnsi" w:hAnsiTheme="minorHAnsi" w:cstheme="minorBidi"/>
          <w:color w:val="auto"/>
          <w:kern w:val="2"/>
          <w:sz w:val="24"/>
          <w:szCs w:val="24"/>
          <w:lang w:eastAsia="en-US"/>
          <w14:ligatures w14:val="standardContextual"/>
        </w:rPr>
        <w:id w:val="-1322657416"/>
        <w:docPartObj>
          <w:docPartGallery w:val="Table of Contents"/>
          <w:docPartUnique/>
        </w:docPartObj>
      </w:sdtPr>
      <w:sdtEndPr>
        <w:rPr>
          <w:b/>
          <w:bCs/>
        </w:rPr>
      </w:sdtEndPr>
      <w:sdtContent>
        <w:p w14:paraId="5933973F" w14:textId="4A1271F0" w:rsidR="0014024D" w:rsidRPr="0014024D" w:rsidRDefault="0014024D">
          <w:pPr>
            <w:pStyle w:val="Kopvaninhoudsopgave"/>
            <w:rPr>
              <w:sz w:val="24"/>
              <w:szCs w:val="24"/>
            </w:rPr>
          </w:pPr>
        </w:p>
        <w:p w14:paraId="76B6D4C2" w14:textId="1D2B2921" w:rsidR="00BE02F9" w:rsidRPr="00BE02F9" w:rsidRDefault="0014024D">
          <w:pPr>
            <w:pStyle w:val="Inhopg1"/>
            <w:tabs>
              <w:tab w:val="right" w:leader="dot" w:pos="9062"/>
            </w:tabs>
            <w:rPr>
              <w:rFonts w:ascii="Montserrat" w:hAnsi="Montserrat" w:cstheme="minorBidi"/>
              <w:noProof/>
              <w:kern w:val="2"/>
              <w:sz w:val="24"/>
              <w:szCs w:val="24"/>
              <w14:ligatures w14:val="standardContextual"/>
            </w:rPr>
          </w:pPr>
          <w:r w:rsidRPr="0014024D">
            <w:rPr>
              <w:rFonts w:ascii="Montserrat" w:hAnsi="Montserrat"/>
              <w:sz w:val="24"/>
              <w:szCs w:val="24"/>
            </w:rPr>
            <w:fldChar w:fldCharType="begin"/>
          </w:r>
          <w:r w:rsidRPr="0014024D">
            <w:rPr>
              <w:rFonts w:ascii="Montserrat" w:hAnsi="Montserrat"/>
              <w:sz w:val="24"/>
              <w:szCs w:val="24"/>
            </w:rPr>
            <w:instrText xml:space="preserve"> TOC \o "1-3" \h \z \u </w:instrText>
          </w:r>
          <w:r w:rsidRPr="0014024D">
            <w:rPr>
              <w:rFonts w:ascii="Montserrat" w:hAnsi="Montserrat"/>
              <w:sz w:val="24"/>
              <w:szCs w:val="24"/>
            </w:rPr>
            <w:fldChar w:fldCharType="separate"/>
          </w:r>
          <w:hyperlink w:anchor="_Toc167794924" w:history="1">
            <w:r w:rsidR="00BE02F9" w:rsidRPr="00BE02F9">
              <w:rPr>
                <w:rStyle w:val="Hyperlink"/>
                <w:rFonts w:ascii="Montserrat" w:hAnsi="Montserrat"/>
                <w:noProof/>
                <w:spacing w:val="-10"/>
                <w:kern w:val="28"/>
                <w:sz w:val="24"/>
                <w:szCs w:val="24"/>
              </w:rPr>
              <w:t>Algemeen</w:t>
            </w:r>
            <w:r w:rsidR="00BE02F9" w:rsidRPr="00BE02F9">
              <w:rPr>
                <w:rFonts w:ascii="Montserrat" w:hAnsi="Montserrat"/>
                <w:noProof/>
                <w:webHidden/>
                <w:sz w:val="24"/>
                <w:szCs w:val="24"/>
              </w:rPr>
              <w:tab/>
            </w:r>
            <w:r w:rsidR="00BE02F9" w:rsidRPr="00BE02F9">
              <w:rPr>
                <w:rFonts w:ascii="Montserrat" w:hAnsi="Montserrat"/>
                <w:noProof/>
                <w:webHidden/>
                <w:sz w:val="24"/>
                <w:szCs w:val="24"/>
              </w:rPr>
              <w:fldChar w:fldCharType="begin"/>
            </w:r>
            <w:r w:rsidR="00BE02F9" w:rsidRPr="00BE02F9">
              <w:rPr>
                <w:rFonts w:ascii="Montserrat" w:hAnsi="Montserrat"/>
                <w:noProof/>
                <w:webHidden/>
                <w:sz w:val="24"/>
                <w:szCs w:val="24"/>
              </w:rPr>
              <w:instrText xml:space="preserve"> PAGEREF _Toc167794924 \h </w:instrText>
            </w:r>
            <w:r w:rsidR="00BE02F9" w:rsidRPr="00BE02F9">
              <w:rPr>
                <w:rFonts w:ascii="Montserrat" w:hAnsi="Montserrat"/>
                <w:noProof/>
                <w:webHidden/>
                <w:sz w:val="24"/>
                <w:szCs w:val="24"/>
              </w:rPr>
            </w:r>
            <w:r w:rsidR="00BE02F9" w:rsidRPr="00BE02F9">
              <w:rPr>
                <w:rFonts w:ascii="Montserrat" w:hAnsi="Montserrat"/>
                <w:noProof/>
                <w:webHidden/>
                <w:sz w:val="24"/>
                <w:szCs w:val="24"/>
              </w:rPr>
              <w:fldChar w:fldCharType="separate"/>
            </w:r>
            <w:r w:rsidR="00BE02F9" w:rsidRPr="00BE02F9">
              <w:rPr>
                <w:rFonts w:ascii="Montserrat" w:hAnsi="Montserrat"/>
                <w:noProof/>
                <w:webHidden/>
                <w:sz w:val="24"/>
                <w:szCs w:val="24"/>
              </w:rPr>
              <w:t>3</w:t>
            </w:r>
            <w:r w:rsidR="00BE02F9" w:rsidRPr="00BE02F9">
              <w:rPr>
                <w:rFonts w:ascii="Montserrat" w:hAnsi="Montserrat"/>
                <w:noProof/>
                <w:webHidden/>
                <w:sz w:val="24"/>
                <w:szCs w:val="24"/>
              </w:rPr>
              <w:fldChar w:fldCharType="end"/>
            </w:r>
          </w:hyperlink>
        </w:p>
        <w:p w14:paraId="5F0D15A1" w14:textId="713B72B5" w:rsidR="00BE02F9" w:rsidRPr="00BE02F9" w:rsidRDefault="00000000">
          <w:pPr>
            <w:pStyle w:val="Inhopg1"/>
            <w:tabs>
              <w:tab w:val="right" w:leader="dot" w:pos="9062"/>
            </w:tabs>
            <w:rPr>
              <w:rFonts w:ascii="Montserrat" w:hAnsi="Montserrat" w:cstheme="minorBidi"/>
              <w:noProof/>
              <w:kern w:val="2"/>
              <w:sz w:val="24"/>
              <w:szCs w:val="24"/>
              <w14:ligatures w14:val="standardContextual"/>
            </w:rPr>
          </w:pPr>
          <w:hyperlink w:anchor="_Toc167794925" w:history="1">
            <w:r w:rsidR="00BE02F9" w:rsidRPr="00BE02F9">
              <w:rPr>
                <w:rStyle w:val="Hyperlink"/>
                <w:rFonts w:ascii="Montserrat" w:hAnsi="Montserrat"/>
                <w:noProof/>
                <w:sz w:val="24"/>
                <w:szCs w:val="24"/>
              </w:rPr>
              <w:t>Voorwaarden</w:t>
            </w:r>
            <w:r w:rsidR="00BE02F9" w:rsidRPr="00BE02F9">
              <w:rPr>
                <w:rFonts w:ascii="Montserrat" w:hAnsi="Montserrat"/>
                <w:noProof/>
                <w:webHidden/>
                <w:sz w:val="24"/>
                <w:szCs w:val="24"/>
              </w:rPr>
              <w:tab/>
            </w:r>
            <w:r w:rsidR="00BE02F9" w:rsidRPr="00BE02F9">
              <w:rPr>
                <w:rFonts w:ascii="Montserrat" w:hAnsi="Montserrat"/>
                <w:noProof/>
                <w:webHidden/>
                <w:sz w:val="24"/>
                <w:szCs w:val="24"/>
              </w:rPr>
              <w:fldChar w:fldCharType="begin"/>
            </w:r>
            <w:r w:rsidR="00BE02F9" w:rsidRPr="00BE02F9">
              <w:rPr>
                <w:rFonts w:ascii="Montserrat" w:hAnsi="Montserrat"/>
                <w:noProof/>
                <w:webHidden/>
                <w:sz w:val="24"/>
                <w:szCs w:val="24"/>
              </w:rPr>
              <w:instrText xml:space="preserve"> PAGEREF _Toc167794925 \h </w:instrText>
            </w:r>
            <w:r w:rsidR="00BE02F9" w:rsidRPr="00BE02F9">
              <w:rPr>
                <w:rFonts w:ascii="Montserrat" w:hAnsi="Montserrat"/>
                <w:noProof/>
                <w:webHidden/>
                <w:sz w:val="24"/>
                <w:szCs w:val="24"/>
              </w:rPr>
            </w:r>
            <w:r w:rsidR="00BE02F9" w:rsidRPr="00BE02F9">
              <w:rPr>
                <w:rFonts w:ascii="Montserrat" w:hAnsi="Montserrat"/>
                <w:noProof/>
                <w:webHidden/>
                <w:sz w:val="24"/>
                <w:szCs w:val="24"/>
              </w:rPr>
              <w:fldChar w:fldCharType="separate"/>
            </w:r>
            <w:r w:rsidR="00BE02F9" w:rsidRPr="00BE02F9">
              <w:rPr>
                <w:rFonts w:ascii="Montserrat" w:hAnsi="Montserrat"/>
                <w:noProof/>
                <w:webHidden/>
                <w:sz w:val="24"/>
                <w:szCs w:val="24"/>
              </w:rPr>
              <w:t>3</w:t>
            </w:r>
            <w:r w:rsidR="00BE02F9" w:rsidRPr="00BE02F9">
              <w:rPr>
                <w:rFonts w:ascii="Montserrat" w:hAnsi="Montserrat"/>
                <w:noProof/>
                <w:webHidden/>
                <w:sz w:val="24"/>
                <w:szCs w:val="24"/>
              </w:rPr>
              <w:fldChar w:fldCharType="end"/>
            </w:r>
          </w:hyperlink>
        </w:p>
        <w:p w14:paraId="1403A4C5" w14:textId="0671138A" w:rsidR="00BE02F9" w:rsidRPr="00BE02F9" w:rsidRDefault="00000000">
          <w:pPr>
            <w:pStyle w:val="Inhopg3"/>
            <w:tabs>
              <w:tab w:val="right" w:leader="dot" w:pos="9062"/>
            </w:tabs>
            <w:rPr>
              <w:rFonts w:ascii="Montserrat" w:hAnsi="Montserrat" w:cstheme="minorBidi"/>
              <w:noProof/>
              <w:kern w:val="2"/>
              <w:sz w:val="24"/>
              <w:szCs w:val="24"/>
              <w14:ligatures w14:val="standardContextual"/>
            </w:rPr>
          </w:pPr>
          <w:hyperlink w:anchor="_Toc167794926" w:history="1">
            <w:r w:rsidR="00BE02F9" w:rsidRPr="00BE02F9">
              <w:rPr>
                <w:rStyle w:val="Hyperlink"/>
                <w:rFonts w:ascii="Montserrat" w:hAnsi="Montserrat"/>
                <w:noProof/>
                <w:sz w:val="24"/>
                <w:szCs w:val="24"/>
              </w:rPr>
              <w:t>Wanneer kom je in aanmerking voor de regeling?</w:t>
            </w:r>
            <w:r w:rsidR="00BE02F9" w:rsidRPr="00BE02F9">
              <w:rPr>
                <w:rFonts w:ascii="Montserrat" w:hAnsi="Montserrat"/>
                <w:noProof/>
                <w:webHidden/>
                <w:sz w:val="24"/>
                <w:szCs w:val="24"/>
              </w:rPr>
              <w:tab/>
            </w:r>
            <w:r w:rsidR="00BE02F9" w:rsidRPr="00BE02F9">
              <w:rPr>
                <w:rFonts w:ascii="Montserrat" w:hAnsi="Montserrat"/>
                <w:noProof/>
                <w:webHidden/>
                <w:sz w:val="24"/>
                <w:szCs w:val="24"/>
              </w:rPr>
              <w:fldChar w:fldCharType="begin"/>
            </w:r>
            <w:r w:rsidR="00BE02F9" w:rsidRPr="00BE02F9">
              <w:rPr>
                <w:rFonts w:ascii="Montserrat" w:hAnsi="Montserrat"/>
                <w:noProof/>
                <w:webHidden/>
                <w:sz w:val="24"/>
                <w:szCs w:val="24"/>
              </w:rPr>
              <w:instrText xml:space="preserve"> PAGEREF _Toc167794926 \h </w:instrText>
            </w:r>
            <w:r w:rsidR="00BE02F9" w:rsidRPr="00BE02F9">
              <w:rPr>
                <w:rFonts w:ascii="Montserrat" w:hAnsi="Montserrat"/>
                <w:noProof/>
                <w:webHidden/>
                <w:sz w:val="24"/>
                <w:szCs w:val="24"/>
              </w:rPr>
            </w:r>
            <w:r w:rsidR="00BE02F9" w:rsidRPr="00BE02F9">
              <w:rPr>
                <w:rFonts w:ascii="Montserrat" w:hAnsi="Montserrat"/>
                <w:noProof/>
                <w:webHidden/>
                <w:sz w:val="24"/>
                <w:szCs w:val="24"/>
              </w:rPr>
              <w:fldChar w:fldCharType="separate"/>
            </w:r>
            <w:r w:rsidR="00BE02F9" w:rsidRPr="00BE02F9">
              <w:rPr>
                <w:rFonts w:ascii="Montserrat" w:hAnsi="Montserrat"/>
                <w:noProof/>
                <w:webHidden/>
                <w:sz w:val="24"/>
                <w:szCs w:val="24"/>
              </w:rPr>
              <w:t>3</w:t>
            </w:r>
            <w:r w:rsidR="00BE02F9" w:rsidRPr="00BE02F9">
              <w:rPr>
                <w:rFonts w:ascii="Montserrat" w:hAnsi="Montserrat"/>
                <w:noProof/>
                <w:webHidden/>
                <w:sz w:val="24"/>
                <w:szCs w:val="24"/>
              </w:rPr>
              <w:fldChar w:fldCharType="end"/>
            </w:r>
          </w:hyperlink>
        </w:p>
        <w:p w14:paraId="6AD4E6E4" w14:textId="7AB27C83" w:rsidR="00BE02F9" w:rsidRPr="00BE02F9" w:rsidRDefault="00000000">
          <w:pPr>
            <w:pStyle w:val="Inhopg3"/>
            <w:tabs>
              <w:tab w:val="right" w:leader="dot" w:pos="9062"/>
            </w:tabs>
            <w:rPr>
              <w:rFonts w:ascii="Montserrat" w:hAnsi="Montserrat" w:cstheme="minorBidi"/>
              <w:noProof/>
              <w:kern w:val="2"/>
              <w:sz w:val="24"/>
              <w:szCs w:val="24"/>
              <w14:ligatures w14:val="standardContextual"/>
            </w:rPr>
          </w:pPr>
          <w:hyperlink w:anchor="_Toc167794927" w:history="1">
            <w:r w:rsidR="00BE02F9" w:rsidRPr="00BE02F9">
              <w:rPr>
                <w:rStyle w:val="Hyperlink"/>
                <w:rFonts w:ascii="Montserrat" w:hAnsi="Montserrat"/>
                <w:noProof/>
                <w:sz w:val="24"/>
                <w:szCs w:val="24"/>
              </w:rPr>
              <w:t>Overige voorwaarden</w:t>
            </w:r>
            <w:r w:rsidR="00BE02F9" w:rsidRPr="00BE02F9">
              <w:rPr>
                <w:rFonts w:ascii="Montserrat" w:hAnsi="Montserrat"/>
                <w:noProof/>
                <w:webHidden/>
                <w:sz w:val="24"/>
                <w:szCs w:val="24"/>
              </w:rPr>
              <w:tab/>
            </w:r>
            <w:r w:rsidR="00BE02F9" w:rsidRPr="00BE02F9">
              <w:rPr>
                <w:rFonts w:ascii="Montserrat" w:hAnsi="Montserrat"/>
                <w:noProof/>
                <w:webHidden/>
                <w:sz w:val="24"/>
                <w:szCs w:val="24"/>
              </w:rPr>
              <w:fldChar w:fldCharType="begin"/>
            </w:r>
            <w:r w:rsidR="00BE02F9" w:rsidRPr="00BE02F9">
              <w:rPr>
                <w:rFonts w:ascii="Montserrat" w:hAnsi="Montserrat"/>
                <w:noProof/>
                <w:webHidden/>
                <w:sz w:val="24"/>
                <w:szCs w:val="24"/>
              </w:rPr>
              <w:instrText xml:space="preserve"> PAGEREF _Toc167794927 \h </w:instrText>
            </w:r>
            <w:r w:rsidR="00BE02F9" w:rsidRPr="00BE02F9">
              <w:rPr>
                <w:rFonts w:ascii="Montserrat" w:hAnsi="Montserrat"/>
                <w:noProof/>
                <w:webHidden/>
                <w:sz w:val="24"/>
                <w:szCs w:val="24"/>
              </w:rPr>
            </w:r>
            <w:r w:rsidR="00BE02F9" w:rsidRPr="00BE02F9">
              <w:rPr>
                <w:rFonts w:ascii="Montserrat" w:hAnsi="Montserrat"/>
                <w:noProof/>
                <w:webHidden/>
                <w:sz w:val="24"/>
                <w:szCs w:val="24"/>
              </w:rPr>
              <w:fldChar w:fldCharType="separate"/>
            </w:r>
            <w:r w:rsidR="00BE02F9" w:rsidRPr="00BE02F9">
              <w:rPr>
                <w:rFonts w:ascii="Montserrat" w:hAnsi="Montserrat"/>
                <w:noProof/>
                <w:webHidden/>
                <w:sz w:val="24"/>
                <w:szCs w:val="24"/>
              </w:rPr>
              <w:t>3</w:t>
            </w:r>
            <w:r w:rsidR="00BE02F9" w:rsidRPr="00BE02F9">
              <w:rPr>
                <w:rFonts w:ascii="Montserrat" w:hAnsi="Montserrat"/>
                <w:noProof/>
                <w:webHidden/>
                <w:sz w:val="24"/>
                <w:szCs w:val="24"/>
              </w:rPr>
              <w:fldChar w:fldCharType="end"/>
            </w:r>
          </w:hyperlink>
        </w:p>
        <w:p w14:paraId="04AAA40E" w14:textId="2CDD48BD" w:rsidR="00BE02F9" w:rsidRPr="00BE02F9" w:rsidRDefault="00000000">
          <w:pPr>
            <w:pStyle w:val="Inhopg1"/>
            <w:tabs>
              <w:tab w:val="right" w:leader="dot" w:pos="9062"/>
            </w:tabs>
            <w:rPr>
              <w:rFonts w:ascii="Montserrat" w:hAnsi="Montserrat" w:cstheme="minorBidi"/>
              <w:noProof/>
              <w:kern w:val="2"/>
              <w:sz w:val="24"/>
              <w:szCs w:val="24"/>
              <w14:ligatures w14:val="standardContextual"/>
            </w:rPr>
          </w:pPr>
          <w:hyperlink w:anchor="_Toc167794928" w:history="1">
            <w:r w:rsidR="00BE02F9" w:rsidRPr="00BE02F9">
              <w:rPr>
                <w:rStyle w:val="Hyperlink"/>
                <w:rFonts w:ascii="Montserrat" w:hAnsi="Montserrat"/>
                <w:noProof/>
                <w:sz w:val="24"/>
                <w:szCs w:val="24"/>
              </w:rPr>
              <w:t>Procedure</w:t>
            </w:r>
            <w:r w:rsidR="00BE02F9" w:rsidRPr="00BE02F9">
              <w:rPr>
                <w:rFonts w:ascii="Montserrat" w:hAnsi="Montserrat"/>
                <w:noProof/>
                <w:webHidden/>
                <w:sz w:val="24"/>
                <w:szCs w:val="24"/>
              </w:rPr>
              <w:tab/>
            </w:r>
            <w:r w:rsidR="00BE02F9" w:rsidRPr="00BE02F9">
              <w:rPr>
                <w:rFonts w:ascii="Montserrat" w:hAnsi="Montserrat"/>
                <w:noProof/>
                <w:webHidden/>
                <w:sz w:val="24"/>
                <w:szCs w:val="24"/>
              </w:rPr>
              <w:fldChar w:fldCharType="begin"/>
            </w:r>
            <w:r w:rsidR="00BE02F9" w:rsidRPr="00BE02F9">
              <w:rPr>
                <w:rFonts w:ascii="Montserrat" w:hAnsi="Montserrat"/>
                <w:noProof/>
                <w:webHidden/>
                <w:sz w:val="24"/>
                <w:szCs w:val="24"/>
              </w:rPr>
              <w:instrText xml:space="preserve"> PAGEREF _Toc167794928 \h </w:instrText>
            </w:r>
            <w:r w:rsidR="00BE02F9" w:rsidRPr="00BE02F9">
              <w:rPr>
                <w:rFonts w:ascii="Montserrat" w:hAnsi="Montserrat"/>
                <w:noProof/>
                <w:webHidden/>
                <w:sz w:val="24"/>
                <w:szCs w:val="24"/>
              </w:rPr>
            </w:r>
            <w:r w:rsidR="00BE02F9" w:rsidRPr="00BE02F9">
              <w:rPr>
                <w:rFonts w:ascii="Montserrat" w:hAnsi="Montserrat"/>
                <w:noProof/>
                <w:webHidden/>
                <w:sz w:val="24"/>
                <w:szCs w:val="24"/>
              </w:rPr>
              <w:fldChar w:fldCharType="separate"/>
            </w:r>
            <w:r w:rsidR="00BE02F9" w:rsidRPr="00BE02F9">
              <w:rPr>
                <w:rFonts w:ascii="Montserrat" w:hAnsi="Montserrat"/>
                <w:noProof/>
                <w:webHidden/>
                <w:sz w:val="24"/>
                <w:szCs w:val="24"/>
              </w:rPr>
              <w:t>3</w:t>
            </w:r>
            <w:r w:rsidR="00BE02F9" w:rsidRPr="00BE02F9">
              <w:rPr>
                <w:rFonts w:ascii="Montserrat" w:hAnsi="Montserrat"/>
                <w:noProof/>
                <w:webHidden/>
                <w:sz w:val="24"/>
                <w:szCs w:val="24"/>
              </w:rPr>
              <w:fldChar w:fldCharType="end"/>
            </w:r>
          </w:hyperlink>
        </w:p>
        <w:p w14:paraId="21645DDE" w14:textId="385CE7CC" w:rsidR="00BE02F9" w:rsidRPr="00BE02F9" w:rsidRDefault="00000000">
          <w:pPr>
            <w:pStyle w:val="Inhopg1"/>
            <w:tabs>
              <w:tab w:val="right" w:leader="dot" w:pos="9062"/>
            </w:tabs>
            <w:rPr>
              <w:rFonts w:ascii="Montserrat" w:hAnsi="Montserrat" w:cstheme="minorBidi"/>
              <w:noProof/>
              <w:kern w:val="2"/>
              <w:sz w:val="24"/>
              <w:szCs w:val="24"/>
              <w14:ligatures w14:val="standardContextual"/>
            </w:rPr>
          </w:pPr>
          <w:hyperlink w:anchor="_Toc167794929" w:history="1">
            <w:r w:rsidR="00BE02F9" w:rsidRPr="00BE02F9">
              <w:rPr>
                <w:rStyle w:val="Hyperlink"/>
                <w:rFonts w:ascii="Montserrat" w:hAnsi="Montserrat"/>
                <w:noProof/>
                <w:sz w:val="24"/>
                <w:szCs w:val="24"/>
              </w:rPr>
              <w:t>Maximumbedrag Vergoeding:</w:t>
            </w:r>
            <w:r w:rsidR="00BE02F9" w:rsidRPr="00BE02F9">
              <w:rPr>
                <w:rFonts w:ascii="Montserrat" w:hAnsi="Montserrat"/>
                <w:noProof/>
                <w:webHidden/>
                <w:sz w:val="24"/>
                <w:szCs w:val="24"/>
              </w:rPr>
              <w:tab/>
            </w:r>
            <w:r w:rsidR="00BE02F9" w:rsidRPr="00BE02F9">
              <w:rPr>
                <w:rFonts w:ascii="Montserrat" w:hAnsi="Montserrat"/>
                <w:noProof/>
                <w:webHidden/>
                <w:sz w:val="24"/>
                <w:szCs w:val="24"/>
              </w:rPr>
              <w:fldChar w:fldCharType="begin"/>
            </w:r>
            <w:r w:rsidR="00BE02F9" w:rsidRPr="00BE02F9">
              <w:rPr>
                <w:rFonts w:ascii="Montserrat" w:hAnsi="Montserrat"/>
                <w:noProof/>
                <w:webHidden/>
                <w:sz w:val="24"/>
                <w:szCs w:val="24"/>
              </w:rPr>
              <w:instrText xml:space="preserve"> PAGEREF _Toc167794929 \h </w:instrText>
            </w:r>
            <w:r w:rsidR="00BE02F9" w:rsidRPr="00BE02F9">
              <w:rPr>
                <w:rFonts w:ascii="Montserrat" w:hAnsi="Montserrat"/>
                <w:noProof/>
                <w:webHidden/>
                <w:sz w:val="24"/>
                <w:szCs w:val="24"/>
              </w:rPr>
            </w:r>
            <w:r w:rsidR="00BE02F9" w:rsidRPr="00BE02F9">
              <w:rPr>
                <w:rFonts w:ascii="Montserrat" w:hAnsi="Montserrat"/>
                <w:noProof/>
                <w:webHidden/>
                <w:sz w:val="24"/>
                <w:szCs w:val="24"/>
              </w:rPr>
              <w:fldChar w:fldCharType="separate"/>
            </w:r>
            <w:r w:rsidR="00BE02F9" w:rsidRPr="00BE02F9">
              <w:rPr>
                <w:rFonts w:ascii="Montserrat" w:hAnsi="Montserrat"/>
                <w:noProof/>
                <w:webHidden/>
                <w:sz w:val="24"/>
                <w:szCs w:val="24"/>
              </w:rPr>
              <w:t>4</w:t>
            </w:r>
            <w:r w:rsidR="00BE02F9" w:rsidRPr="00BE02F9">
              <w:rPr>
                <w:rFonts w:ascii="Montserrat" w:hAnsi="Montserrat"/>
                <w:noProof/>
                <w:webHidden/>
                <w:sz w:val="24"/>
                <w:szCs w:val="24"/>
              </w:rPr>
              <w:fldChar w:fldCharType="end"/>
            </w:r>
          </w:hyperlink>
        </w:p>
        <w:p w14:paraId="2B3E3DA1" w14:textId="2271CAA4" w:rsidR="0014024D" w:rsidRDefault="0014024D">
          <w:r w:rsidRPr="0014024D">
            <w:rPr>
              <w:rFonts w:ascii="Montserrat" w:hAnsi="Montserrat"/>
              <w:b/>
              <w:bCs/>
            </w:rPr>
            <w:fldChar w:fldCharType="end"/>
          </w:r>
        </w:p>
      </w:sdtContent>
    </w:sdt>
    <w:p w14:paraId="33CD82EC" w14:textId="77777777" w:rsidR="00E36317" w:rsidRDefault="00E36317" w:rsidP="00E36317">
      <w:pPr>
        <w:tabs>
          <w:tab w:val="left" w:pos="8038"/>
        </w:tabs>
      </w:pPr>
    </w:p>
    <w:p w14:paraId="05543B07" w14:textId="77777777" w:rsidR="00E36317" w:rsidRDefault="00E36317" w:rsidP="00E36317">
      <w:pPr>
        <w:tabs>
          <w:tab w:val="left" w:pos="8038"/>
        </w:tabs>
      </w:pPr>
    </w:p>
    <w:p w14:paraId="5F7C8A9F" w14:textId="77777777" w:rsidR="00E36317" w:rsidRDefault="00E36317" w:rsidP="00E36317">
      <w:pPr>
        <w:tabs>
          <w:tab w:val="left" w:pos="8038"/>
        </w:tabs>
      </w:pPr>
    </w:p>
    <w:p w14:paraId="4CB4B740" w14:textId="77777777" w:rsidR="00E36317" w:rsidRDefault="00E36317" w:rsidP="00E36317">
      <w:pPr>
        <w:tabs>
          <w:tab w:val="left" w:pos="8038"/>
        </w:tabs>
      </w:pPr>
    </w:p>
    <w:p w14:paraId="39A6AB9D" w14:textId="77777777" w:rsidR="0014024D" w:rsidRDefault="0014024D" w:rsidP="00E36317">
      <w:pPr>
        <w:tabs>
          <w:tab w:val="left" w:pos="8038"/>
        </w:tabs>
      </w:pPr>
    </w:p>
    <w:p w14:paraId="1A2AA19F" w14:textId="77777777" w:rsidR="00E36317" w:rsidRDefault="00E36317" w:rsidP="00E36317">
      <w:pPr>
        <w:tabs>
          <w:tab w:val="left" w:pos="8038"/>
        </w:tabs>
      </w:pPr>
    </w:p>
    <w:p w14:paraId="08585736" w14:textId="77777777" w:rsidR="00E36317" w:rsidRDefault="00E36317" w:rsidP="00E36317">
      <w:pPr>
        <w:tabs>
          <w:tab w:val="left" w:pos="8038"/>
        </w:tabs>
      </w:pPr>
    </w:p>
    <w:p w14:paraId="3959D5BB" w14:textId="77777777" w:rsidR="00E36317" w:rsidRDefault="00E36317" w:rsidP="00E36317">
      <w:pPr>
        <w:tabs>
          <w:tab w:val="left" w:pos="8038"/>
        </w:tabs>
      </w:pPr>
    </w:p>
    <w:p w14:paraId="500BF069" w14:textId="77777777" w:rsidR="00E36317" w:rsidRDefault="00E36317" w:rsidP="00E36317">
      <w:pPr>
        <w:tabs>
          <w:tab w:val="left" w:pos="8038"/>
        </w:tabs>
      </w:pPr>
    </w:p>
    <w:p w14:paraId="6C702426" w14:textId="77777777" w:rsidR="00E36317" w:rsidRDefault="00E36317" w:rsidP="00E36317">
      <w:pPr>
        <w:tabs>
          <w:tab w:val="left" w:pos="8038"/>
        </w:tabs>
      </w:pPr>
    </w:p>
    <w:p w14:paraId="7DB6BC94" w14:textId="77777777" w:rsidR="00E36317" w:rsidRDefault="00E36317" w:rsidP="00E36317">
      <w:pPr>
        <w:tabs>
          <w:tab w:val="left" w:pos="8038"/>
        </w:tabs>
      </w:pPr>
    </w:p>
    <w:p w14:paraId="11AD8841" w14:textId="77777777" w:rsidR="00E36317" w:rsidRDefault="00E36317" w:rsidP="00E36317">
      <w:pPr>
        <w:tabs>
          <w:tab w:val="left" w:pos="8038"/>
        </w:tabs>
      </w:pPr>
    </w:p>
    <w:p w14:paraId="3E882ED0" w14:textId="77777777" w:rsidR="00E36317" w:rsidRDefault="00E36317" w:rsidP="00E36317">
      <w:pPr>
        <w:tabs>
          <w:tab w:val="left" w:pos="8038"/>
        </w:tabs>
      </w:pPr>
    </w:p>
    <w:p w14:paraId="74DD3111" w14:textId="77777777" w:rsidR="00E36317" w:rsidRDefault="00E36317" w:rsidP="00E36317">
      <w:pPr>
        <w:tabs>
          <w:tab w:val="left" w:pos="8038"/>
        </w:tabs>
      </w:pPr>
    </w:p>
    <w:p w14:paraId="0E06F45F" w14:textId="77777777" w:rsidR="0014024D" w:rsidRDefault="0014024D" w:rsidP="00E36317">
      <w:pPr>
        <w:tabs>
          <w:tab w:val="left" w:pos="8038"/>
        </w:tabs>
      </w:pPr>
    </w:p>
    <w:p w14:paraId="6B167327" w14:textId="77777777" w:rsidR="006C1010" w:rsidRDefault="006C1010" w:rsidP="00E36317">
      <w:pPr>
        <w:jc w:val="right"/>
      </w:pPr>
    </w:p>
    <w:p w14:paraId="228A3891" w14:textId="77777777" w:rsidR="00F775D6" w:rsidRDefault="00F775D6" w:rsidP="00BE02F9"/>
    <w:p w14:paraId="7B7C6466" w14:textId="06929978" w:rsidR="00407440" w:rsidRPr="00407440" w:rsidRDefault="00407440" w:rsidP="00407440">
      <w:pPr>
        <w:pStyle w:val="Kop1"/>
        <w:rPr>
          <w:spacing w:val="-10"/>
          <w:kern w:val="28"/>
          <w:szCs w:val="28"/>
        </w:rPr>
      </w:pPr>
      <w:bookmarkStart w:id="0" w:name="_Toc167794924"/>
      <w:r w:rsidRPr="00407440">
        <w:rPr>
          <w:spacing w:val="-10"/>
          <w:kern w:val="28"/>
          <w:szCs w:val="28"/>
        </w:rPr>
        <w:lastRenderedPageBreak/>
        <w:t>Algemeen</w:t>
      </w:r>
      <w:bookmarkEnd w:id="0"/>
    </w:p>
    <w:p w14:paraId="4B2A2E12" w14:textId="0F8EFC94" w:rsidR="00407440" w:rsidRPr="00407440" w:rsidRDefault="00407440" w:rsidP="00407440">
      <w:pPr>
        <w:rPr>
          <w:rFonts w:ascii="Montserrat Light" w:hAnsi="Montserrat Light"/>
        </w:rPr>
      </w:pPr>
      <w:r w:rsidRPr="00407440">
        <w:rPr>
          <w:rFonts w:ascii="Montserrat Light" w:hAnsi="Montserrat Light"/>
        </w:rPr>
        <w:t>Volgens het Arbobesluit (art. 5.11) heeft Econocom als werkgever diverse verplichtingen met betrekking tot de bescherming van de ogen en het gezichtsvermogen van medewerkers, vooral bij beeldschermwerk. Indien uit onderzoek blijkt dat het nodig is, moet de werkgever speciale oogcorrectiemiddelen, zoals een beeldschermbril, verstrekken. Deze bril heeft een sterkte die specifiek is afgestemd op de beeldschermafstand.</w:t>
      </w:r>
    </w:p>
    <w:p w14:paraId="40F9AC68" w14:textId="77777777" w:rsidR="00B21B86" w:rsidRDefault="00407440" w:rsidP="00B21B86">
      <w:pPr>
        <w:pStyle w:val="Kop1"/>
      </w:pPr>
      <w:bookmarkStart w:id="1" w:name="_Toc167794925"/>
      <w:r w:rsidRPr="00B21B86">
        <w:t>Voorwaarden</w:t>
      </w:r>
      <w:bookmarkEnd w:id="1"/>
      <w:r w:rsidRPr="00B21B86">
        <w:t xml:space="preserve"> </w:t>
      </w:r>
    </w:p>
    <w:p w14:paraId="2C364022" w14:textId="62967454" w:rsidR="00407440" w:rsidRPr="00B21B86" w:rsidRDefault="00407440" w:rsidP="00B21B86">
      <w:pPr>
        <w:pStyle w:val="Kop3"/>
      </w:pPr>
      <w:bookmarkStart w:id="2" w:name="_Toc167794926"/>
      <w:r w:rsidRPr="00B21B86">
        <w:t>Wanneer kom je in aanmerking voor de regeling?</w:t>
      </w:r>
      <w:bookmarkEnd w:id="2"/>
    </w:p>
    <w:p w14:paraId="384718CA" w14:textId="77777777" w:rsidR="00407440" w:rsidRPr="00407440" w:rsidRDefault="00407440" w:rsidP="00407440">
      <w:pPr>
        <w:pStyle w:val="Lijstalinea"/>
        <w:numPr>
          <w:ilvl w:val="0"/>
          <w:numId w:val="16"/>
        </w:numPr>
        <w:rPr>
          <w:rFonts w:ascii="Montserrat Light" w:hAnsi="Montserrat Light"/>
        </w:rPr>
      </w:pPr>
      <w:r w:rsidRPr="00407440">
        <w:rPr>
          <w:rFonts w:ascii="Montserrat Light" w:hAnsi="Montserrat Light"/>
        </w:rPr>
        <w:t>Als je meer dan twee uur per dag achter een beeldscherm werkt en een beeldschermbril nodig hebt, wordt deze vergoed of verstrekt.</w:t>
      </w:r>
    </w:p>
    <w:p w14:paraId="1A8EDF51" w14:textId="77777777" w:rsidR="00407440" w:rsidRPr="00407440" w:rsidRDefault="00407440" w:rsidP="00407440">
      <w:pPr>
        <w:pStyle w:val="Lijstalinea"/>
        <w:numPr>
          <w:ilvl w:val="0"/>
          <w:numId w:val="16"/>
        </w:numPr>
        <w:rPr>
          <w:rFonts w:ascii="Montserrat Light" w:hAnsi="Montserrat Light"/>
        </w:rPr>
      </w:pPr>
      <w:r w:rsidRPr="00407440">
        <w:rPr>
          <w:rFonts w:ascii="Montserrat Light" w:hAnsi="Montserrat Light"/>
        </w:rPr>
        <w:t>De beeldschermbril wordt eens per twee jaar vergoed of verstrekt.</w:t>
      </w:r>
    </w:p>
    <w:p w14:paraId="7619E969" w14:textId="77777777" w:rsidR="00407440" w:rsidRPr="00407440" w:rsidRDefault="00407440" w:rsidP="00407440">
      <w:pPr>
        <w:pStyle w:val="Lijstalinea"/>
        <w:numPr>
          <w:ilvl w:val="0"/>
          <w:numId w:val="16"/>
        </w:numPr>
        <w:rPr>
          <w:rFonts w:ascii="Montserrat Light" w:hAnsi="Montserrat Light"/>
        </w:rPr>
      </w:pPr>
      <w:r w:rsidRPr="00407440">
        <w:rPr>
          <w:rFonts w:ascii="Montserrat Light" w:hAnsi="Montserrat Light"/>
        </w:rPr>
        <w:t>De beeldschermbril mag uitsluitend gebruikt worden voor het doel waarvoor deze verstrekt is.</w:t>
      </w:r>
    </w:p>
    <w:p w14:paraId="5B1C49D1" w14:textId="77777777" w:rsidR="00407440" w:rsidRPr="00B21B86" w:rsidRDefault="00407440" w:rsidP="00B21B86">
      <w:pPr>
        <w:pStyle w:val="Kop3"/>
      </w:pPr>
      <w:bookmarkStart w:id="3" w:name="_Toc167794927"/>
      <w:r w:rsidRPr="00B21B86">
        <w:t>Overige voorwaarden</w:t>
      </w:r>
      <w:bookmarkEnd w:id="3"/>
    </w:p>
    <w:p w14:paraId="6748CDAF" w14:textId="77777777" w:rsidR="00407440" w:rsidRPr="00407440" w:rsidRDefault="00407440" w:rsidP="00407440">
      <w:pPr>
        <w:pStyle w:val="Lijstalinea"/>
        <w:numPr>
          <w:ilvl w:val="0"/>
          <w:numId w:val="16"/>
        </w:numPr>
        <w:rPr>
          <w:rFonts w:ascii="Montserrat Light" w:hAnsi="Montserrat Light"/>
        </w:rPr>
      </w:pPr>
      <w:r w:rsidRPr="00407440">
        <w:rPr>
          <w:rFonts w:ascii="Montserrat Light" w:hAnsi="Montserrat Light"/>
        </w:rPr>
        <w:t>Alleen monturen met kunststof geharde glazen komen voor vergoeding in aanmerking.</w:t>
      </w:r>
    </w:p>
    <w:p w14:paraId="14CFB490" w14:textId="6D07202A" w:rsidR="00407440" w:rsidRPr="00407440" w:rsidRDefault="00407440" w:rsidP="00407440">
      <w:pPr>
        <w:pStyle w:val="Lijstalinea"/>
        <w:numPr>
          <w:ilvl w:val="0"/>
          <w:numId w:val="16"/>
        </w:numPr>
        <w:rPr>
          <w:rFonts w:ascii="Montserrat Light" w:hAnsi="Montserrat Light"/>
        </w:rPr>
      </w:pPr>
      <w:r w:rsidRPr="00407440">
        <w:rPr>
          <w:rFonts w:ascii="Montserrat Light" w:hAnsi="Montserrat Light"/>
        </w:rPr>
        <w:t>Ontspiegeling, kleuring, dunnere glazen en andere extra voorzieningen komen niet voor vergoeding in aanmerking.</w:t>
      </w:r>
      <w:r w:rsidR="007722A4">
        <w:rPr>
          <w:rFonts w:ascii="Montserrat Light" w:hAnsi="Montserrat Light"/>
        </w:rPr>
        <w:t xml:space="preserve"> Met uitzondering van blauw licht filter glazen. </w:t>
      </w:r>
    </w:p>
    <w:p w14:paraId="7F4EBDC4" w14:textId="77777777" w:rsidR="00407440" w:rsidRPr="00407440" w:rsidRDefault="00407440" w:rsidP="00407440">
      <w:pPr>
        <w:pStyle w:val="Lijstalinea"/>
        <w:numPr>
          <w:ilvl w:val="0"/>
          <w:numId w:val="16"/>
        </w:numPr>
        <w:rPr>
          <w:rFonts w:ascii="Montserrat Light" w:hAnsi="Montserrat Light"/>
        </w:rPr>
      </w:pPr>
      <w:r w:rsidRPr="00407440">
        <w:rPr>
          <w:rFonts w:ascii="Montserrat Light" w:hAnsi="Montserrat Light"/>
        </w:rPr>
        <w:t>Vergoeding of verstrekking vindt plaats na akkoord van de werkgever en HR, op advies van de bedrijfsarts en/of oogarts.</w:t>
      </w:r>
    </w:p>
    <w:p w14:paraId="0AD31705" w14:textId="77777777" w:rsidR="00407440" w:rsidRPr="00B21B86" w:rsidRDefault="00407440" w:rsidP="00B21B86">
      <w:pPr>
        <w:pStyle w:val="Kop1"/>
      </w:pPr>
      <w:bookmarkStart w:id="4" w:name="_Toc167794928"/>
      <w:r w:rsidRPr="00B21B86">
        <w:t>Procedure</w:t>
      </w:r>
      <w:bookmarkEnd w:id="4"/>
    </w:p>
    <w:p w14:paraId="1E8810F1" w14:textId="77777777" w:rsidR="006F2C25" w:rsidRPr="006F2C25" w:rsidRDefault="006F2C25" w:rsidP="006F2C25">
      <w:pPr>
        <w:rPr>
          <w:rFonts w:ascii="Montserrat Light" w:hAnsi="Montserrat Light"/>
        </w:rPr>
      </w:pPr>
      <w:r w:rsidRPr="006F2C25">
        <w:rPr>
          <w:rFonts w:ascii="Montserrat Light" w:hAnsi="Montserrat Light"/>
          <w:b/>
          <w:bCs/>
        </w:rPr>
        <w:t>Medische Indicatie:</w:t>
      </w:r>
      <w:r w:rsidRPr="006F2C25">
        <w:rPr>
          <w:rFonts w:ascii="Montserrat Light" w:hAnsi="Montserrat Light"/>
        </w:rPr>
        <w:t xml:space="preserve"> Wanneer je denkt dat je een beeldschermbril nodig hebt, bezoek je een opticien voor een oogmeting en medische indicatie.</w:t>
      </w:r>
    </w:p>
    <w:p w14:paraId="64FEB661" w14:textId="77777777" w:rsidR="006F2C25" w:rsidRPr="006F2C25" w:rsidRDefault="006F2C25" w:rsidP="006F2C25">
      <w:pPr>
        <w:rPr>
          <w:rFonts w:ascii="Montserrat Light" w:hAnsi="Montserrat Light"/>
        </w:rPr>
      </w:pPr>
      <w:r w:rsidRPr="006F2C25">
        <w:rPr>
          <w:rFonts w:ascii="Montserrat Light" w:hAnsi="Montserrat Light"/>
          <w:b/>
          <w:bCs/>
        </w:rPr>
        <w:t>Overleg met Leidinggevende:</w:t>
      </w:r>
      <w:r w:rsidRPr="006F2C25">
        <w:rPr>
          <w:rFonts w:ascii="Montserrat Light" w:hAnsi="Montserrat Light"/>
        </w:rPr>
        <w:t xml:space="preserve"> Indien een beeldschermbril nodig blijkt, bespreek je dit met je leidinggevende om gebruik te maken van de regeling.</w:t>
      </w:r>
    </w:p>
    <w:p w14:paraId="1AA7965C" w14:textId="20718D99" w:rsidR="006F2C25" w:rsidRPr="006F2C25" w:rsidRDefault="006F2C25" w:rsidP="006F2C25">
      <w:pPr>
        <w:rPr>
          <w:rFonts w:ascii="Montserrat Light" w:hAnsi="Montserrat Light"/>
        </w:rPr>
      </w:pPr>
      <w:r w:rsidRPr="005010B1">
        <w:rPr>
          <w:rFonts w:ascii="Montserrat Light" w:hAnsi="Montserrat Light"/>
          <w:b/>
          <w:bCs/>
        </w:rPr>
        <w:t>Vergoeding Aanvragen:</w:t>
      </w:r>
      <w:r w:rsidRPr="006F2C25">
        <w:rPr>
          <w:rFonts w:ascii="Montserrat Light" w:hAnsi="Montserrat Light"/>
        </w:rPr>
        <w:t xml:space="preserve"> Als je schriftelijk kunt aantonen dat je geen (gedeeltelijke) vergoeding ontvangt van de ziektekostenverzekering, dien je de factuur in via </w:t>
      </w:r>
      <w:r w:rsidR="00BE02F9" w:rsidRPr="00BE02F9">
        <w:rPr>
          <w:rFonts w:ascii="Montserrat Light" w:hAnsi="Montserrat Light"/>
        </w:rPr>
        <w:t>hr.nl@econocom.com</w:t>
      </w:r>
    </w:p>
    <w:p w14:paraId="11FE55E6" w14:textId="7BD1FC96" w:rsidR="00B40C3C" w:rsidRDefault="006F2C25" w:rsidP="006F2C25">
      <w:pPr>
        <w:rPr>
          <w:rFonts w:ascii="Montserrat Light" w:hAnsi="Montserrat Light"/>
        </w:rPr>
      </w:pPr>
      <w:r w:rsidRPr="005010B1">
        <w:rPr>
          <w:rFonts w:ascii="Montserrat Light" w:hAnsi="Montserrat Light"/>
          <w:b/>
          <w:bCs/>
        </w:rPr>
        <w:lastRenderedPageBreak/>
        <w:t>Vergoeding:</w:t>
      </w:r>
      <w:r w:rsidRPr="006F2C25">
        <w:rPr>
          <w:rFonts w:ascii="Montserrat Light" w:hAnsi="Montserrat Light"/>
        </w:rPr>
        <w:t xml:space="preserve"> De (gedeeltelijke) kosten die niet door de ziektekostenverzekering worden vergoed, worden door de werkgever vergoed tot het hieronder vermelde maximumbedrag.</w:t>
      </w:r>
      <w:r w:rsidR="00F0505F">
        <w:rPr>
          <w:rFonts w:ascii="Montserrat Light" w:hAnsi="Montserrat Light"/>
        </w:rPr>
        <w:t xml:space="preserve"> Dit bedrag zal bij je salaris </w:t>
      </w:r>
      <w:r w:rsidR="00812288">
        <w:rPr>
          <w:rFonts w:ascii="Montserrat Light" w:hAnsi="Montserrat Light"/>
        </w:rPr>
        <w:t>worden toegevoegd (voor de 10</w:t>
      </w:r>
      <w:r w:rsidR="00812288" w:rsidRPr="00812288">
        <w:rPr>
          <w:rFonts w:ascii="Montserrat Light" w:hAnsi="Montserrat Light"/>
          <w:vertAlign w:val="superscript"/>
        </w:rPr>
        <w:t>e</w:t>
      </w:r>
      <w:r w:rsidR="00812288">
        <w:rPr>
          <w:rFonts w:ascii="Montserrat Light" w:hAnsi="Montserrat Light"/>
        </w:rPr>
        <w:t xml:space="preserve"> van de maand, vergoeding bij salaris huidige maand).</w:t>
      </w:r>
    </w:p>
    <w:p w14:paraId="442CD359" w14:textId="65E6E232" w:rsidR="00B40C3C" w:rsidRPr="00B40C3C" w:rsidRDefault="00B40C3C" w:rsidP="0031349B">
      <w:pPr>
        <w:pStyle w:val="Kop1"/>
      </w:pPr>
      <w:bookmarkStart w:id="5" w:name="_Toc167794929"/>
      <w:r w:rsidRPr="00B40C3C">
        <w:t>Maximumbedrag Vergoeding:</w:t>
      </w:r>
      <w:bookmarkEnd w:id="5"/>
    </w:p>
    <w:p w14:paraId="06B4DD78" w14:textId="56FC0B66" w:rsidR="00B40C3C" w:rsidRPr="0031349B" w:rsidRDefault="00B40C3C" w:rsidP="00B40C3C">
      <w:pPr>
        <w:rPr>
          <w:rFonts w:ascii="Montserrat Light" w:hAnsi="Montserrat Light"/>
          <w:b/>
          <w:bCs/>
        </w:rPr>
      </w:pPr>
      <w:r w:rsidRPr="0031349B">
        <w:rPr>
          <w:rFonts w:ascii="Montserrat Light" w:hAnsi="Montserrat Light"/>
          <w:b/>
          <w:bCs/>
        </w:rPr>
        <w:t xml:space="preserve">De maximale vergoeding bedraagt € </w:t>
      </w:r>
      <w:r w:rsidR="0031349B" w:rsidRPr="0031349B">
        <w:rPr>
          <w:rFonts w:ascii="Montserrat Light" w:hAnsi="Montserrat Light"/>
          <w:b/>
          <w:bCs/>
        </w:rPr>
        <w:t>200,-</w:t>
      </w:r>
    </w:p>
    <w:p w14:paraId="5E212B31" w14:textId="78B41148" w:rsidR="00914E5D" w:rsidRPr="00914E5D" w:rsidRDefault="00914E5D" w:rsidP="00B21B86">
      <w:pPr>
        <w:pStyle w:val="Lijstalinea"/>
        <w:rPr>
          <w:rFonts w:ascii="Montserrat Light" w:hAnsi="Montserrat Light"/>
        </w:rPr>
      </w:pPr>
    </w:p>
    <w:sectPr w:rsidR="00914E5D" w:rsidRPr="00914E5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FA590" w14:textId="77777777" w:rsidR="0050457A" w:rsidRDefault="0050457A" w:rsidP="00E36317">
      <w:pPr>
        <w:spacing w:after="0" w:line="240" w:lineRule="auto"/>
      </w:pPr>
      <w:r>
        <w:separator/>
      </w:r>
    </w:p>
  </w:endnote>
  <w:endnote w:type="continuationSeparator" w:id="0">
    <w:p w14:paraId="200E6F2C" w14:textId="77777777" w:rsidR="0050457A" w:rsidRDefault="0050457A" w:rsidP="00E36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panose1 w:val="00000500000000000000"/>
    <w:charset w:val="00"/>
    <w:family w:val="modern"/>
    <w:notTrueType/>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Montserrat Light">
    <w:panose1 w:val="000004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3163907"/>
      <w:docPartObj>
        <w:docPartGallery w:val="Page Numbers (Bottom of Page)"/>
        <w:docPartUnique/>
      </w:docPartObj>
    </w:sdtPr>
    <w:sdtContent>
      <w:p w14:paraId="1605DBF5" w14:textId="7B6948A4" w:rsidR="00E36317" w:rsidRDefault="00E36317">
        <w:pPr>
          <w:pStyle w:val="Voettekst"/>
        </w:pPr>
        <w:r>
          <w:rPr>
            <w:noProof/>
          </w:rPr>
          <mc:AlternateContent>
            <mc:Choice Requires="wps">
              <w:drawing>
                <wp:anchor distT="0" distB="0" distL="114300" distR="114300" simplePos="0" relativeHeight="251659264" behindDoc="0" locked="0" layoutInCell="1" allowOverlap="1" wp14:anchorId="64748711" wp14:editId="0A1B0C42">
                  <wp:simplePos x="0" y="0"/>
                  <wp:positionH relativeFrom="page">
                    <wp:align>right</wp:align>
                  </wp:positionH>
                  <wp:positionV relativeFrom="page">
                    <wp:align>bottom</wp:align>
                  </wp:positionV>
                  <wp:extent cx="2125980" cy="2054860"/>
                  <wp:effectExtent l="0" t="0" r="7620" b="2540"/>
                  <wp:wrapNone/>
                  <wp:docPr id="915256589" name="Gelijkbenige drie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DD8FC"/>
                          </a:solidFill>
                          <a:ln>
                            <a:noFill/>
                          </a:ln>
                        </wps:spPr>
                        <wps:txbx>
                          <w:txbxContent>
                            <w:p w14:paraId="656E7D27" w14:textId="77777777" w:rsidR="00E36317" w:rsidRDefault="00E36317">
                              <w:pPr>
                                <w:jc w:val="center"/>
                                <w:rPr>
                                  <w:szCs w:val="72"/>
                                </w:rPr>
                              </w:pP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4871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elijkbenige driehoek 3" o:spid="_x0000_s1028"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" adj="21600" fillcolor="#ddd8fc" stroked="f">
                  <v:textbox>
                    <w:txbxContent>
                      <w:p w14:paraId="656E7D27" w14:textId="77777777" w:rsidR="00E36317" w:rsidRDefault="00E36317">
                        <w:pPr>
                          <w:jc w:val="center"/>
                          <w:rPr>
                            <w:szCs w:val="72"/>
                          </w:rPr>
                        </w:pP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2A0A0" w14:textId="77777777" w:rsidR="0050457A" w:rsidRDefault="0050457A" w:rsidP="00E36317">
      <w:pPr>
        <w:spacing w:after="0" w:line="240" w:lineRule="auto"/>
      </w:pPr>
      <w:r>
        <w:separator/>
      </w:r>
    </w:p>
  </w:footnote>
  <w:footnote w:type="continuationSeparator" w:id="0">
    <w:p w14:paraId="0CB41201" w14:textId="77777777" w:rsidR="0050457A" w:rsidRDefault="0050457A" w:rsidP="00E36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57A94"/>
    <w:multiLevelType w:val="hybridMultilevel"/>
    <w:tmpl w:val="9E442E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DB781E"/>
    <w:multiLevelType w:val="hybridMultilevel"/>
    <w:tmpl w:val="4420CE3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5A7058"/>
    <w:multiLevelType w:val="hybridMultilevel"/>
    <w:tmpl w:val="71B6EA6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5B365D"/>
    <w:multiLevelType w:val="hybridMultilevel"/>
    <w:tmpl w:val="993632D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B94E56"/>
    <w:multiLevelType w:val="hybridMultilevel"/>
    <w:tmpl w:val="522AA986"/>
    <w:lvl w:ilvl="0" w:tplc="F672F5FC">
      <w:start w:val="2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9C51F07"/>
    <w:multiLevelType w:val="hybridMultilevel"/>
    <w:tmpl w:val="151428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BE51C40"/>
    <w:multiLevelType w:val="hybridMultilevel"/>
    <w:tmpl w:val="130C3AB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F033E2E"/>
    <w:multiLevelType w:val="hybridMultilevel"/>
    <w:tmpl w:val="7382B97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FE06268"/>
    <w:multiLevelType w:val="hybridMultilevel"/>
    <w:tmpl w:val="D16CCD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F1C5C97"/>
    <w:multiLevelType w:val="hybridMultilevel"/>
    <w:tmpl w:val="6DE6999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C36520"/>
    <w:multiLevelType w:val="hybridMultilevel"/>
    <w:tmpl w:val="A412EE4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1B75BB"/>
    <w:multiLevelType w:val="hybridMultilevel"/>
    <w:tmpl w:val="97980DF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3C1F55"/>
    <w:multiLevelType w:val="multilevel"/>
    <w:tmpl w:val="90662772"/>
    <w:lvl w:ilvl="0">
      <w:start w:val="1"/>
      <w:numFmt w:val="decimal"/>
      <w:lvlText w:val="%1."/>
      <w:lvlJc w:val="left"/>
      <w:pPr>
        <w:ind w:left="720" w:hanging="360"/>
      </w:pPr>
      <w:rPr>
        <w:rFonts w:hint="default"/>
        <w:color w:val="573EEF"/>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D3B2419"/>
    <w:multiLevelType w:val="hybridMultilevel"/>
    <w:tmpl w:val="2C68F4C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0021257"/>
    <w:multiLevelType w:val="hybridMultilevel"/>
    <w:tmpl w:val="AE2E95E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0F03B81"/>
    <w:multiLevelType w:val="hybridMultilevel"/>
    <w:tmpl w:val="F380352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5A0279A"/>
    <w:multiLevelType w:val="hybridMultilevel"/>
    <w:tmpl w:val="D2B6450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A593F89"/>
    <w:multiLevelType w:val="hybridMultilevel"/>
    <w:tmpl w:val="5DB0C0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43431741">
    <w:abstractNumId w:val="12"/>
  </w:num>
  <w:num w:numId="2" w16cid:durableId="215627746">
    <w:abstractNumId w:val="5"/>
  </w:num>
  <w:num w:numId="3" w16cid:durableId="803422823">
    <w:abstractNumId w:val="8"/>
  </w:num>
  <w:num w:numId="4" w16cid:durableId="1565264094">
    <w:abstractNumId w:val="17"/>
  </w:num>
  <w:num w:numId="5" w16cid:durableId="2101296705">
    <w:abstractNumId w:val="4"/>
  </w:num>
  <w:num w:numId="6" w16cid:durableId="1672678714">
    <w:abstractNumId w:val="2"/>
  </w:num>
  <w:num w:numId="7" w16cid:durableId="2072461955">
    <w:abstractNumId w:val="14"/>
  </w:num>
  <w:num w:numId="8" w16cid:durableId="520825938">
    <w:abstractNumId w:val="1"/>
  </w:num>
  <w:num w:numId="9" w16cid:durableId="1057630965">
    <w:abstractNumId w:val="11"/>
  </w:num>
  <w:num w:numId="10" w16cid:durableId="62145218">
    <w:abstractNumId w:val="15"/>
  </w:num>
  <w:num w:numId="11" w16cid:durableId="1067341994">
    <w:abstractNumId w:val="6"/>
  </w:num>
  <w:num w:numId="12" w16cid:durableId="1314720756">
    <w:abstractNumId w:val="7"/>
  </w:num>
  <w:num w:numId="13" w16cid:durableId="1131946131">
    <w:abstractNumId w:val="13"/>
  </w:num>
  <w:num w:numId="14" w16cid:durableId="1600337017">
    <w:abstractNumId w:val="10"/>
  </w:num>
  <w:num w:numId="15" w16cid:durableId="665204453">
    <w:abstractNumId w:val="3"/>
  </w:num>
  <w:num w:numId="16" w16cid:durableId="287203780">
    <w:abstractNumId w:val="16"/>
  </w:num>
  <w:num w:numId="17" w16cid:durableId="1038092352">
    <w:abstractNumId w:val="9"/>
  </w:num>
  <w:num w:numId="18" w16cid:durableId="1767647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010"/>
    <w:rsid w:val="00016897"/>
    <w:rsid w:val="00021BD5"/>
    <w:rsid w:val="0002202D"/>
    <w:rsid w:val="000408CA"/>
    <w:rsid w:val="00056447"/>
    <w:rsid w:val="00064C67"/>
    <w:rsid w:val="0014024D"/>
    <w:rsid w:val="00171DC5"/>
    <w:rsid w:val="001A2C1A"/>
    <w:rsid w:val="001B09BA"/>
    <w:rsid w:val="001C6479"/>
    <w:rsid w:val="001E67AA"/>
    <w:rsid w:val="0024504E"/>
    <w:rsid w:val="00286026"/>
    <w:rsid w:val="002C186D"/>
    <w:rsid w:val="0031111A"/>
    <w:rsid w:val="00312A17"/>
    <w:rsid w:val="003131F6"/>
    <w:rsid w:val="0031349B"/>
    <w:rsid w:val="00330BC9"/>
    <w:rsid w:val="003338ED"/>
    <w:rsid w:val="00355FB3"/>
    <w:rsid w:val="00374763"/>
    <w:rsid w:val="003815A1"/>
    <w:rsid w:val="00387568"/>
    <w:rsid w:val="00397EA5"/>
    <w:rsid w:val="003D7F64"/>
    <w:rsid w:val="00407440"/>
    <w:rsid w:val="004079C2"/>
    <w:rsid w:val="004842A0"/>
    <w:rsid w:val="00485CA0"/>
    <w:rsid w:val="004C3B66"/>
    <w:rsid w:val="005010B1"/>
    <w:rsid w:val="0050457A"/>
    <w:rsid w:val="00513B8C"/>
    <w:rsid w:val="005173B0"/>
    <w:rsid w:val="005602E7"/>
    <w:rsid w:val="00564CCC"/>
    <w:rsid w:val="00577676"/>
    <w:rsid w:val="0058412E"/>
    <w:rsid w:val="005859A1"/>
    <w:rsid w:val="005B5A6A"/>
    <w:rsid w:val="005B7360"/>
    <w:rsid w:val="005D5365"/>
    <w:rsid w:val="0063609F"/>
    <w:rsid w:val="006757EA"/>
    <w:rsid w:val="0068218A"/>
    <w:rsid w:val="006C1010"/>
    <w:rsid w:val="006C6FEC"/>
    <w:rsid w:val="006E74E8"/>
    <w:rsid w:val="006F2C25"/>
    <w:rsid w:val="007722A4"/>
    <w:rsid w:val="00783EC3"/>
    <w:rsid w:val="007848A0"/>
    <w:rsid w:val="00797E8D"/>
    <w:rsid w:val="007B7913"/>
    <w:rsid w:val="007E1310"/>
    <w:rsid w:val="007F101C"/>
    <w:rsid w:val="0080428C"/>
    <w:rsid w:val="00806FB8"/>
    <w:rsid w:val="00810D5F"/>
    <w:rsid w:val="00812288"/>
    <w:rsid w:val="00823DB6"/>
    <w:rsid w:val="008548FA"/>
    <w:rsid w:val="00896C93"/>
    <w:rsid w:val="008A023A"/>
    <w:rsid w:val="008D66F7"/>
    <w:rsid w:val="008D7042"/>
    <w:rsid w:val="0090550C"/>
    <w:rsid w:val="00914E5D"/>
    <w:rsid w:val="009969DB"/>
    <w:rsid w:val="009E3369"/>
    <w:rsid w:val="00AC47E3"/>
    <w:rsid w:val="00AD5D66"/>
    <w:rsid w:val="00AE5DFF"/>
    <w:rsid w:val="00B21B86"/>
    <w:rsid w:val="00B40C3C"/>
    <w:rsid w:val="00B65F13"/>
    <w:rsid w:val="00B83A56"/>
    <w:rsid w:val="00BE02F9"/>
    <w:rsid w:val="00BF4A96"/>
    <w:rsid w:val="00C22D9D"/>
    <w:rsid w:val="00CA3F83"/>
    <w:rsid w:val="00D05BC1"/>
    <w:rsid w:val="00D23D58"/>
    <w:rsid w:val="00D52212"/>
    <w:rsid w:val="00D7414A"/>
    <w:rsid w:val="00DC376E"/>
    <w:rsid w:val="00DD3FA0"/>
    <w:rsid w:val="00DE19AA"/>
    <w:rsid w:val="00DF3384"/>
    <w:rsid w:val="00E13E19"/>
    <w:rsid w:val="00E36317"/>
    <w:rsid w:val="00E62962"/>
    <w:rsid w:val="00E65564"/>
    <w:rsid w:val="00E94B0F"/>
    <w:rsid w:val="00EA1529"/>
    <w:rsid w:val="00EB2F4B"/>
    <w:rsid w:val="00ED0D77"/>
    <w:rsid w:val="00F0505F"/>
    <w:rsid w:val="00F22DC5"/>
    <w:rsid w:val="00F775D6"/>
    <w:rsid w:val="00F94ADE"/>
    <w:rsid w:val="00F950C6"/>
    <w:rsid w:val="00FA04E5"/>
    <w:rsid w:val="00FA5C5C"/>
    <w:rsid w:val="00FC3A44"/>
    <w:rsid w:val="00FD2C1E"/>
    <w:rsid w:val="00FD590E"/>
    <w:rsid w:val="00FF79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3A358"/>
  <w15:chartTrackingRefBased/>
  <w15:docId w15:val="{1C4CC472-BAAD-46E9-A41B-CAF3D8BF9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7440"/>
    <w:pPr>
      <w:keepNext/>
      <w:keepLines/>
      <w:spacing w:before="360" w:after="80"/>
      <w:outlineLvl w:val="0"/>
    </w:pPr>
    <w:rPr>
      <w:rFonts w:ascii="Montserrat" w:eastAsiaTheme="majorEastAsia" w:hAnsi="Montserrat" w:cstheme="majorBidi"/>
      <w:color w:val="573EEF"/>
      <w:sz w:val="28"/>
      <w:szCs w:val="40"/>
    </w:rPr>
  </w:style>
  <w:style w:type="paragraph" w:styleId="Kop2">
    <w:name w:val="heading 2"/>
    <w:basedOn w:val="Standaard"/>
    <w:next w:val="Standaard"/>
    <w:link w:val="Kop2Char"/>
    <w:uiPriority w:val="9"/>
    <w:unhideWhenUsed/>
    <w:qFormat/>
    <w:rsid w:val="006C1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21B86"/>
    <w:pPr>
      <w:keepNext/>
      <w:keepLines/>
      <w:spacing w:before="160" w:after="80"/>
      <w:outlineLvl w:val="2"/>
    </w:pPr>
    <w:rPr>
      <w:rFonts w:ascii="Montserrat" w:eastAsiaTheme="majorEastAsia" w:hAnsi="Montserrat" w:cstheme="majorBidi"/>
      <w:color w:val="B2A6F8"/>
      <w:szCs w:val="28"/>
    </w:rPr>
  </w:style>
  <w:style w:type="paragraph" w:styleId="Kop4">
    <w:name w:val="heading 4"/>
    <w:basedOn w:val="Standaard"/>
    <w:next w:val="Standaard"/>
    <w:link w:val="Kop4Char"/>
    <w:uiPriority w:val="9"/>
    <w:unhideWhenUsed/>
    <w:qFormat/>
    <w:rsid w:val="006C10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10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10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10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10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10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7440"/>
    <w:rPr>
      <w:rFonts w:ascii="Montserrat" w:eastAsiaTheme="majorEastAsia" w:hAnsi="Montserrat" w:cstheme="majorBidi"/>
      <w:color w:val="573EEF"/>
      <w:sz w:val="28"/>
      <w:szCs w:val="40"/>
    </w:rPr>
  </w:style>
  <w:style w:type="character" w:customStyle="1" w:styleId="Kop2Char">
    <w:name w:val="Kop 2 Char"/>
    <w:basedOn w:val="Standaardalinea-lettertype"/>
    <w:link w:val="Kop2"/>
    <w:uiPriority w:val="9"/>
    <w:rsid w:val="006C10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21B86"/>
    <w:rPr>
      <w:rFonts w:ascii="Montserrat" w:eastAsiaTheme="majorEastAsia" w:hAnsi="Montserrat" w:cstheme="majorBidi"/>
      <w:color w:val="B2A6F8"/>
      <w:szCs w:val="28"/>
    </w:rPr>
  </w:style>
  <w:style w:type="character" w:customStyle="1" w:styleId="Kop4Char">
    <w:name w:val="Kop 4 Char"/>
    <w:basedOn w:val="Standaardalinea-lettertype"/>
    <w:link w:val="Kop4"/>
    <w:uiPriority w:val="9"/>
    <w:rsid w:val="006C10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10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10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10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10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1010"/>
    <w:rPr>
      <w:rFonts w:eastAsiaTheme="majorEastAsia" w:cstheme="majorBidi"/>
      <w:color w:val="272727" w:themeColor="text1" w:themeTint="D8"/>
    </w:rPr>
  </w:style>
  <w:style w:type="paragraph" w:styleId="Titel">
    <w:name w:val="Title"/>
    <w:basedOn w:val="Standaard"/>
    <w:next w:val="Standaard"/>
    <w:link w:val="TitelChar"/>
    <w:uiPriority w:val="10"/>
    <w:qFormat/>
    <w:rsid w:val="006C1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10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10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10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10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1010"/>
    <w:rPr>
      <w:i/>
      <w:iCs/>
      <w:color w:val="404040" w:themeColor="text1" w:themeTint="BF"/>
    </w:rPr>
  </w:style>
  <w:style w:type="paragraph" w:styleId="Lijstalinea">
    <w:name w:val="List Paragraph"/>
    <w:basedOn w:val="Standaard"/>
    <w:uiPriority w:val="34"/>
    <w:qFormat/>
    <w:rsid w:val="006C1010"/>
    <w:pPr>
      <w:ind w:left="720"/>
      <w:contextualSpacing/>
    </w:pPr>
  </w:style>
  <w:style w:type="character" w:styleId="Intensievebenadrukking">
    <w:name w:val="Intense Emphasis"/>
    <w:basedOn w:val="Standaardalinea-lettertype"/>
    <w:uiPriority w:val="21"/>
    <w:qFormat/>
    <w:rsid w:val="006C1010"/>
    <w:rPr>
      <w:i/>
      <w:iCs/>
      <w:color w:val="0F4761" w:themeColor="accent1" w:themeShade="BF"/>
    </w:rPr>
  </w:style>
  <w:style w:type="paragraph" w:styleId="Duidelijkcitaat">
    <w:name w:val="Intense Quote"/>
    <w:basedOn w:val="Standaard"/>
    <w:next w:val="Standaard"/>
    <w:link w:val="DuidelijkcitaatChar"/>
    <w:uiPriority w:val="30"/>
    <w:qFormat/>
    <w:rsid w:val="006C1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1010"/>
    <w:rPr>
      <w:i/>
      <w:iCs/>
      <w:color w:val="0F4761" w:themeColor="accent1" w:themeShade="BF"/>
    </w:rPr>
  </w:style>
  <w:style w:type="character" w:styleId="Intensieveverwijzing">
    <w:name w:val="Intense Reference"/>
    <w:basedOn w:val="Standaardalinea-lettertype"/>
    <w:uiPriority w:val="32"/>
    <w:qFormat/>
    <w:rsid w:val="006C1010"/>
    <w:rPr>
      <w:b/>
      <w:bCs/>
      <w:smallCaps/>
      <w:color w:val="0F4761" w:themeColor="accent1" w:themeShade="BF"/>
      <w:spacing w:val="5"/>
    </w:rPr>
  </w:style>
  <w:style w:type="character" w:styleId="Hyperlink">
    <w:name w:val="Hyperlink"/>
    <w:basedOn w:val="Standaardalinea-lettertype"/>
    <w:uiPriority w:val="99"/>
    <w:unhideWhenUsed/>
    <w:rsid w:val="00FD590E"/>
    <w:rPr>
      <w:color w:val="467886" w:themeColor="hyperlink"/>
      <w:u w:val="single"/>
    </w:rPr>
  </w:style>
  <w:style w:type="character" w:styleId="Onopgelostemelding">
    <w:name w:val="Unresolved Mention"/>
    <w:basedOn w:val="Standaardalinea-lettertype"/>
    <w:uiPriority w:val="99"/>
    <w:semiHidden/>
    <w:unhideWhenUsed/>
    <w:rsid w:val="00FD590E"/>
    <w:rPr>
      <w:color w:val="605E5C"/>
      <w:shd w:val="clear" w:color="auto" w:fill="E1DFDD"/>
    </w:rPr>
  </w:style>
  <w:style w:type="paragraph" w:styleId="Koptekst">
    <w:name w:val="header"/>
    <w:basedOn w:val="Standaard"/>
    <w:link w:val="KoptekstChar"/>
    <w:uiPriority w:val="99"/>
    <w:unhideWhenUsed/>
    <w:rsid w:val="00E363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6317"/>
  </w:style>
  <w:style w:type="paragraph" w:styleId="Voettekst">
    <w:name w:val="footer"/>
    <w:basedOn w:val="Standaard"/>
    <w:link w:val="VoettekstChar"/>
    <w:uiPriority w:val="99"/>
    <w:unhideWhenUsed/>
    <w:rsid w:val="00E363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6317"/>
  </w:style>
  <w:style w:type="paragraph" w:styleId="Kopvaninhoudsopgave">
    <w:name w:val="TOC Heading"/>
    <w:basedOn w:val="Kop1"/>
    <w:next w:val="Standaard"/>
    <w:uiPriority w:val="39"/>
    <w:unhideWhenUsed/>
    <w:qFormat/>
    <w:rsid w:val="0014024D"/>
    <w:pPr>
      <w:spacing w:before="240" w:after="0" w:line="259" w:lineRule="auto"/>
      <w:outlineLvl w:val="9"/>
    </w:pPr>
    <w:rPr>
      <w:kern w:val="0"/>
      <w:sz w:val="32"/>
      <w:szCs w:val="32"/>
      <w:lang w:eastAsia="nl-NL"/>
      <w14:ligatures w14:val="none"/>
    </w:rPr>
  </w:style>
  <w:style w:type="paragraph" w:styleId="Inhopg2">
    <w:name w:val="toc 2"/>
    <w:basedOn w:val="Standaard"/>
    <w:next w:val="Standaard"/>
    <w:autoRedefine/>
    <w:uiPriority w:val="39"/>
    <w:unhideWhenUsed/>
    <w:rsid w:val="0014024D"/>
    <w:pPr>
      <w:spacing w:after="100" w:line="259" w:lineRule="auto"/>
      <w:ind w:left="220"/>
    </w:pPr>
    <w:rPr>
      <w:rFonts w:eastAsiaTheme="minorEastAsia" w:cs="Times New Roman"/>
      <w:kern w:val="0"/>
      <w:sz w:val="22"/>
      <w:szCs w:val="22"/>
      <w:lang w:eastAsia="nl-NL"/>
      <w14:ligatures w14:val="none"/>
    </w:rPr>
  </w:style>
  <w:style w:type="paragraph" w:styleId="Inhopg1">
    <w:name w:val="toc 1"/>
    <w:basedOn w:val="Standaard"/>
    <w:next w:val="Standaard"/>
    <w:autoRedefine/>
    <w:uiPriority w:val="39"/>
    <w:unhideWhenUsed/>
    <w:rsid w:val="0014024D"/>
    <w:pPr>
      <w:spacing w:after="100" w:line="259" w:lineRule="auto"/>
    </w:pPr>
    <w:rPr>
      <w:rFonts w:eastAsiaTheme="minorEastAsia" w:cs="Times New Roman"/>
      <w:kern w:val="0"/>
      <w:sz w:val="22"/>
      <w:szCs w:val="22"/>
      <w:lang w:eastAsia="nl-NL"/>
      <w14:ligatures w14:val="none"/>
    </w:rPr>
  </w:style>
  <w:style w:type="paragraph" w:styleId="Inhopg3">
    <w:name w:val="toc 3"/>
    <w:basedOn w:val="Standaard"/>
    <w:next w:val="Standaard"/>
    <w:autoRedefine/>
    <w:uiPriority w:val="39"/>
    <w:unhideWhenUsed/>
    <w:rsid w:val="0014024D"/>
    <w:pPr>
      <w:spacing w:after="100" w:line="259" w:lineRule="auto"/>
      <w:ind w:left="440"/>
    </w:pPr>
    <w:rPr>
      <w:rFonts w:eastAsiaTheme="minorEastAsia" w:cs="Times New Roman"/>
      <w:kern w:val="0"/>
      <w:sz w:val="22"/>
      <w:szCs w:val="22"/>
      <w:lang w:eastAsia="nl-NL"/>
      <w14:ligatures w14:val="none"/>
    </w:rPr>
  </w:style>
  <w:style w:type="table" w:styleId="Tabelraster">
    <w:name w:val="Table Grid"/>
    <w:basedOn w:val="Standaardtabel"/>
    <w:uiPriority w:val="39"/>
    <w:rsid w:val="00EB2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EA1529"/>
    <w:pPr>
      <w:spacing w:after="0" w:line="240" w:lineRule="auto"/>
    </w:pPr>
  </w:style>
  <w:style w:type="table" w:styleId="Rastertabel1licht-Accent5">
    <w:name w:val="Grid Table 1 Light Accent 5"/>
    <w:basedOn w:val="Standaardtabel"/>
    <w:uiPriority w:val="46"/>
    <w:rsid w:val="00896C93"/>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5701">
      <w:bodyDiv w:val="1"/>
      <w:marLeft w:val="0"/>
      <w:marRight w:val="0"/>
      <w:marTop w:val="0"/>
      <w:marBottom w:val="0"/>
      <w:divBdr>
        <w:top w:val="none" w:sz="0" w:space="0" w:color="auto"/>
        <w:left w:val="none" w:sz="0" w:space="0" w:color="auto"/>
        <w:bottom w:val="none" w:sz="0" w:space="0" w:color="auto"/>
        <w:right w:val="none" w:sz="0" w:space="0" w:color="auto"/>
      </w:divBdr>
    </w:div>
    <w:div w:id="66002970">
      <w:bodyDiv w:val="1"/>
      <w:marLeft w:val="0"/>
      <w:marRight w:val="0"/>
      <w:marTop w:val="0"/>
      <w:marBottom w:val="0"/>
      <w:divBdr>
        <w:top w:val="none" w:sz="0" w:space="0" w:color="auto"/>
        <w:left w:val="none" w:sz="0" w:space="0" w:color="auto"/>
        <w:bottom w:val="none" w:sz="0" w:space="0" w:color="auto"/>
        <w:right w:val="none" w:sz="0" w:space="0" w:color="auto"/>
      </w:divBdr>
    </w:div>
    <w:div w:id="171334455">
      <w:bodyDiv w:val="1"/>
      <w:marLeft w:val="0"/>
      <w:marRight w:val="0"/>
      <w:marTop w:val="0"/>
      <w:marBottom w:val="0"/>
      <w:divBdr>
        <w:top w:val="none" w:sz="0" w:space="0" w:color="auto"/>
        <w:left w:val="none" w:sz="0" w:space="0" w:color="auto"/>
        <w:bottom w:val="none" w:sz="0" w:space="0" w:color="auto"/>
        <w:right w:val="none" w:sz="0" w:space="0" w:color="auto"/>
      </w:divBdr>
    </w:div>
    <w:div w:id="342171767">
      <w:bodyDiv w:val="1"/>
      <w:marLeft w:val="0"/>
      <w:marRight w:val="0"/>
      <w:marTop w:val="0"/>
      <w:marBottom w:val="0"/>
      <w:divBdr>
        <w:top w:val="none" w:sz="0" w:space="0" w:color="auto"/>
        <w:left w:val="none" w:sz="0" w:space="0" w:color="auto"/>
        <w:bottom w:val="none" w:sz="0" w:space="0" w:color="auto"/>
        <w:right w:val="none" w:sz="0" w:space="0" w:color="auto"/>
      </w:divBdr>
      <w:divsChild>
        <w:div w:id="2047947787">
          <w:marLeft w:val="-150"/>
          <w:marRight w:val="0"/>
          <w:marTop w:val="0"/>
          <w:marBottom w:val="0"/>
          <w:divBdr>
            <w:top w:val="none" w:sz="0" w:space="0" w:color="auto"/>
            <w:left w:val="none" w:sz="0" w:space="0" w:color="auto"/>
            <w:bottom w:val="none" w:sz="0" w:space="0" w:color="auto"/>
            <w:right w:val="none" w:sz="0" w:space="0" w:color="auto"/>
          </w:divBdr>
        </w:div>
      </w:divsChild>
    </w:div>
    <w:div w:id="363406797">
      <w:bodyDiv w:val="1"/>
      <w:marLeft w:val="0"/>
      <w:marRight w:val="0"/>
      <w:marTop w:val="0"/>
      <w:marBottom w:val="0"/>
      <w:divBdr>
        <w:top w:val="none" w:sz="0" w:space="0" w:color="auto"/>
        <w:left w:val="none" w:sz="0" w:space="0" w:color="auto"/>
        <w:bottom w:val="none" w:sz="0" w:space="0" w:color="auto"/>
        <w:right w:val="none" w:sz="0" w:space="0" w:color="auto"/>
      </w:divBdr>
    </w:div>
    <w:div w:id="405880737">
      <w:bodyDiv w:val="1"/>
      <w:marLeft w:val="0"/>
      <w:marRight w:val="0"/>
      <w:marTop w:val="0"/>
      <w:marBottom w:val="0"/>
      <w:divBdr>
        <w:top w:val="none" w:sz="0" w:space="0" w:color="auto"/>
        <w:left w:val="none" w:sz="0" w:space="0" w:color="auto"/>
        <w:bottom w:val="none" w:sz="0" w:space="0" w:color="auto"/>
        <w:right w:val="none" w:sz="0" w:space="0" w:color="auto"/>
      </w:divBdr>
    </w:div>
    <w:div w:id="461077094">
      <w:bodyDiv w:val="1"/>
      <w:marLeft w:val="0"/>
      <w:marRight w:val="0"/>
      <w:marTop w:val="0"/>
      <w:marBottom w:val="0"/>
      <w:divBdr>
        <w:top w:val="none" w:sz="0" w:space="0" w:color="auto"/>
        <w:left w:val="none" w:sz="0" w:space="0" w:color="auto"/>
        <w:bottom w:val="none" w:sz="0" w:space="0" w:color="auto"/>
        <w:right w:val="none" w:sz="0" w:space="0" w:color="auto"/>
      </w:divBdr>
    </w:div>
    <w:div w:id="1024404022">
      <w:bodyDiv w:val="1"/>
      <w:marLeft w:val="0"/>
      <w:marRight w:val="0"/>
      <w:marTop w:val="0"/>
      <w:marBottom w:val="0"/>
      <w:divBdr>
        <w:top w:val="none" w:sz="0" w:space="0" w:color="auto"/>
        <w:left w:val="none" w:sz="0" w:space="0" w:color="auto"/>
        <w:bottom w:val="none" w:sz="0" w:space="0" w:color="auto"/>
        <w:right w:val="none" w:sz="0" w:space="0" w:color="auto"/>
      </w:divBdr>
    </w:div>
    <w:div w:id="1296981275">
      <w:bodyDiv w:val="1"/>
      <w:marLeft w:val="0"/>
      <w:marRight w:val="0"/>
      <w:marTop w:val="0"/>
      <w:marBottom w:val="0"/>
      <w:divBdr>
        <w:top w:val="none" w:sz="0" w:space="0" w:color="auto"/>
        <w:left w:val="none" w:sz="0" w:space="0" w:color="auto"/>
        <w:bottom w:val="none" w:sz="0" w:space="0" w:color="auto"/>
        <w:right w:val="none" w:sz="0" w:space="0" w:color="auto"/>
      </w:divBdr>
    </w:div>
    <w:div w:id="1433672793">
      <w:bodyDiv w:val="1"/>
      <w:marLeft w:val="0"/>
      <w:marRight w:val="0"/>
      <w:marTop w:val="0"/>
      <w:marBottom w:val="0"/>
      <w:divBdr>
        <w:top w:val="none" w:sz="0" w:space="0" w:color="auto"/>
        <w:left w:val="none" w:sz="0" w:space="0" w:color="auto"/>
        <w:bottom w:val="none" w:sz="0" w:space="0" w:color="auto"/>
        <w:right w:val="none" w:sz="0" w:space="0" w:color="auto"/>
      </w:divBdr>
    </w:div>
    <w:div w:id="1530098834">
      <w:bodyDiv w:val="1"/>
      <w:marLeft w:val="0"/>
      <w:marRight w:val="0"/>
      <w:marTop w:val="0"/>
      <w:marBottom w:val="0"/>
      <w:divBdr>
        <w:top w:val="none" w:sz="0" w:space="0" w:color="auto"/>
        <w:left w:val="none" w:sz="0" w:space="0" w:color="auto"/>
        <w:bottom w:val="none" w:sz="0" w:space="0" w:color="auto"/>
        <w:right w:val="none" w:sz="0" w:space="0" w:color="auto"/>
      </w:divBdr>
    </w:div>
    <w:div w:id="171307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CE579-D3CF-4951-BD93-C86EDCE7F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397</Words>
  <Characters>2188</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BOUTER, Mirte</dc:creator>
  <cp:keywords/>
  <dc:description/>
  <cp:lastModifiedBy>KLOK, NINA</cp:lastModifiedBy>
  <cp:revision>3</cp:revision>
  <dcterms:created xsi:type="dcterms:W3CDTF">2024-06-13T11:41:00Z</dcterms:created>
  <dcterms:modified xsi:type="dcterms:W3CDTF">2024-06-13T11:42:00Z</dcterms:modified>
</cp:coreProperties>
</file>